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4A" w:rsidRDefault="0013630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井冈山大学教职工因公临时出国（境）</w:t>
      </w:r>
    </w:p>
    <w:p w:rsidR="0044534A" w:rsidRDefault="0013630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办事指南</w:t>
      </w:r>
    </w:p>
    <w:tbl>
      <w:tblPr>
        <w:tblW w:w="83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40"/>
        <w:gridCol w:w="7134"/>
      </w:tblGrid>
      <w:tr w:rsidR="0044534A">
        <w:trPr>
          <w:trHeight w:val="413"/>
        </w:trPr>
        <w:tc>
          <w:tcPr>
            <w:tcW w:w="1240" w:type="dxa"/>
          </w:tcPr>
          <w:p w:rsidR="0044534A" w:rsidRDefault="0013630B">
            <w:pPr>
              <w:rPr>
                <w:rFonts w:ascii="仿宋" w:eastAsia="仿宋" w:hAnsi="仿宋" w:cs="宋体"/>
                <w:szCs w:val="21"/>
              </w:rPr>
            </w:pPr>
            <w:r>
              <w:rPr>
                <w:rFonts w:ascii="仿宋" w:eastAsia="仿宋" w:hAnsi="仿宋" w:cs="宋体" w:hint="eastAsia"/>
                <w:szCs w:val="21"/>
              </w:rPr>
              <w:t>事项名称</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因公临时出国（境）审批手续工作流程</w:t>
            </w:r>
          </w:p>
        </w:tc>
      </w:tr>
      <w:tr w:rsidR="0044534A">
        <w:trPr>
          <w:trHeight w:val="304"/>
        </w:trPr>
        <w:tc>
          <w:tcPr>
            <w:tcW w:w="1240" w:type="dxa"/>
          </w:tcPr>
          <w:p w:rsidR="0044534A" w:rsidRDefault="0013630B">
            <w:pPr>
              <w:rPr>
                <w:rFonts w:ascii="仿宋" w:eastAsia="仿宋" w:hAnsi="仿宋" w:cs="宋体"/>
                <w:szCs w:val="21"/>
              </w:rPr>
            </w:pPr>
            <w:r>
              <w:rPr>
                <w:rFonts w:ascii="仿宋" w:eastAsia="仿宋" w:hAnsi="仿宋" w:cs="宋体" w:hint="eastAsia"/>
                <w:szCs w:val="21"/>
              </w:rPr>
              <w:t>办理依据</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《井冈山大学教职工出国（境）管理办法》</w:t>
            </w:r>
          </w:p>
        </w:tc>
      </w:tr>
      <w:tr w:rsidR="0044534A">
        <w:trPr>
          <w:trHeight w:val="316"/>
        </w:trPr>
        <w:tc>
          <w:tcPr>
            <w:tcW w:w="1240" w:type="dxa"/>
          </w:tcPr>
          <w:p w:rsidR="0044534A" w:rsidRDefault="0013630B">
            <w:pPr>
              <w:rPr>
                <w:rFonts w:ascii="仿宋" w:eastAsia="仿宋" w:hAnsi="仿宋" w:cs="宋体"/>
                <w:szCs w:val="21"/>
              </w:rPr>
            </w:pPr>
            <w:r>
              <w:rPr>
                <w:rFonts w:ascii="仿宋" w:eastAsia="仿宋" w:hAnsi="仿宋" w:cs="宋体" w:hint="eastAsia"/>
                <w:szCs w:val="21"/>
              </w:rPr>
              <w:t>服务对象</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受上级业务主管部门或外单位邀请参团出访或执行公务等教职工</w:t>
            </w:r>
          </w:p>
        </w:tc>
      </w:tr>
      <w:tr w:rsidR="0044534A">
        <w:trPr>
          <w:trHeight w:val="281"/>
        </w:trPr>
        <w:tc>
          <w:tcPr>
            <w:tcW w:w="1240" w:type="dxa"/>
          </w:tcPr>
          <w:p w:rsidR="0044534A" w:rsidRDefault="0013630B">
            <w:pPr>
              <w:rPr>
                <w:rFonts w:ascii="仿宋" w:eastAsia="仿宋" w:hAnsi="仿宋" w:cs="宋体"/>
                <w:szCs w:val="21"/>
              </w:rPr>
            </w:pPr>
            <w:r>
              <w:rPr>
                <w:rFonts w:ascii="仿宋" w:eastAsia="仿宋" w:hAnsi="仿宋" w:cs="宋体" w:hint="eastAsia"/>
                <w:szCs w:val="21"/>
              </w:rPr>
              <w:t>办理部门</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国际合作与交流处</w:t>
            </w:r>
          </w:p>
        </w:tc>
      </w:tr>
      <w:tr w:rsidR="0044534A">
        <w:trPr>
          <w:trHeight w:val="315"/>
        </w:trPr>
        <w:tc>
          <w:tcPr>
            <w:tcW w:w="1240" w:type="dxa"/>
          </w:tcPr>
          <w:p w:rsidR="0044534A" w:rsidRDefault="0013630B">
            <w:pPr>
              <w:rPr>
                <w:rFonts w:ascii="仿宋" w:eastAsia="仿宋" w:hAnsi="仿宋" w:cs="宋体"/>
                <w:szCs w:val="21"/>
              </w:rPr>
            </w:pPr>
            <w:r>
              <w:rPr>
                <w:rFonts w:ascii="仿宋" w:eastAsia="仿宋" w:hAnsi="仿宋" w:cs="宋体" w:hint="eastAsia"/>
                <w:szCs w:val="21"/>
              </w:rPr>
              <w:t>联系地址</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学生公寓7栋国际合作与交流处外事科207</w:t>
            </w:r>
          </w:p>
        </w:tc>
      </w:tr>
      <w:tr w:rsidR="0044534A">
        <w:trPr>
          <w:trHeight w:val="349"/>
        </w:trPr>
        <w:tc>
          <w:tcPr>
            <w:tcW w:w="1240" w:type="dxa"/>
          </w:tcPr>
          <w:p w:rsidR="0044534A" w:rsidRDefault="0013630B">
            <w:pPr>
              <w:rPr>
                <w:rFonts w:ascii="仿宋" w:eastAsia="仿宋" w:hAnsi="仿宋" w:cs="宋体"/>
                <w:szCs w:val="21"/>
              </w:rPr>
            </w:pPr>
            <w:r>
              <w:rPr>
                <w:rFonts w:ascii="仿宋" w:eastAsia="仿宋" w:hAnsi="仿宋" w:cs="宋体" w:hint="eastAsia"/>
                <w:szCs w:val="21"/>
              </w:rPr>
              <w:t>联系方式</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王老师，8117268  13657066373</w:t>
            </w:r>
          </w:p>
        </w:tc>
      </w:tr>
      <w:tr w:rsidR="0044534A">
        <w:trPr>
          <w:trHeight w:val="342"/>
        </w:trPr>
        <w:tc>
          <w:tcPr>
            <w:tcW w:w="1240" w:type="dxa"/>
          </w:tcPr>
          <w:p w:rsidR="0044534A" w:rsidRDefault="0013630B">
            <w:pPr>
              <w:rPr>
                <w:rFonts w:ascii="仿宋" w:eastAsia="仿宋" w:hAnsi="仿宋" w:cs="宋体"/>
                <w:szCs w:val="21"/>
              </w:rPr>
            </w:pPr>
            <w:r>
              <w:rPr>
                <w:rFonts w:ascii="仿宋" w:eastAsia="仿宋" w:hAnsi="仿宋" w:cs="宋体" w:hint="eastAsia"/>
                <w:szCs w:val="21"/>
              </w:rPr>
              <w:t>办理时间</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周一至周五（节假日除外）8:00-12:00 14:00-17:00</w:t>
            </w:r>
          </w:p>
        </w:tc>
      </w:tr>
      <w:tr w:rsidR="0044534A">
        <w:trPr>
          <w:trHeight w:val="367"/>
        </w:trPr>
        <w:tc>
          <w:tcPr>
            <w:tcW w:w="1240" w:type="dxa"/>
          </w:tcPr>
          <w:p w:rsidR="0044534A" w:rsidRDefault="0013630B">
            <w:pPr>
              <w:rPr>
                <w:rFonts w:ascii="仿宋" w:eastAsia="仿宋" w:hAnsi="仿宋" w:cs="宋体"/>
                <w:szCs w:val="21"/>
              </w:rPr>
            </w:pPr>
            <w:r>
              <w:rPr>
                <w:rFonts w:ascii="仿宋" w:eastAsia="仿宋" w:hAnsi="仿宋" w:cs="宋体" w:hint="eastAsia"/>
                <w:szCs w:val="21"/>
              </w:rPr>
              <w:t>办理条件</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受上级业务主管部门或外单位邀请参团出访或执行公务等需因公出国（境）。</w:t>
            </w:r>
          </w:p>
        </w:tc>
      </w:tr>
      <w:tr w:rsidR="0044534A">
        <w:trPr>
          <w:trHeight w:val="677"/>
        </w:trPr>
        <w:tc>
          <w:tcPr>
            <w:tcW w:w="1240" w:type="dxa"/>
          </w:tcPr>
          <w:p w:rsidR="0044534A" w:rsidRDefault="0013630B">
            <w:pPr>
              <w:rPr>
                <w:rFonts w:ascii="仿宋" w:eastAsia="仿宋" w:hAnsi="仿宋" w:cs="宋体"/>
                <w:szCs w:val="21"/>
              </w:rPr>
            </w:pPr>
            <w:r>
              <w:rPr>
                <w:rFonts w:ascii="仿宋" w:eastAsia="仿宋" w:hAnsi="仿宋" w:cs="宋体" w:hint="eastAsia"/>
                <w:szCs w:val="21"/>
              </w:rPr>
              <w:t>所需材料</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《井冈山大学教职工因公临时出国（境）审批表》、邀请函或公函及其他支撑材料。</w:t>
            </w:r>
          </w:p>
        </w:tc>
      </w:tr>
      <w:tr w:rsidR="0044534A">
        <w:trPr>
          <w:trHeight w:val="2300"/>
        </w:trPr>
        <w:tc>
          <w:tcPr>
            <w:tcW w:w="1240" w:type="dxa"/>
          </w:tcPr>
          <w:p w:rsidR="0044534A" w:rsidRDefault="0044534A">
            <w:pPr>
              <w:rPr>
                <w:rFonts w:ascii="仿宋" w:eastAsia="仿宋" w:hAnsi="仿宋" w:cs="宋体"/>
                <w:szCs w:val="21"/>
              </w:rPr>
            </w:pPr>
          </w:p>
          <w:p w:rsidR="0044534A" w:rsidRDefault="0044534A">
            <w:pPr>
              <w:rPr>
                <w:rFonts w:ascii="仿宋" w:eastAsia="仿宋" w:hAnsi="仿宋" w:cs="宋体"/>
                <w:szCs w:val="21"/>
              </w:rPr>
            </w:pPr>
          </w:p>
          <w:p w:rsidR="0044534A" w:rsidRDefault="0044534A">
            <w:pPr>
              <w:rPr>
                <w:rFonts w:ascii="仿宋" w:eastAsia="仿宋" w:hAnsi="仿宋" w:cs="宋体"/>
                <w:szCs w:val="21"/>
              </w:rPr>
            </w:pPr>
          </w:p>
          <w:p w:rsidR="0044534A" w:rsidRDefault="0044534A">
            <w:pPr>
              <w:rPr>
                <w:rFonts w:ascii="仿宋" w:eastAsia="仿宋" w:hAnsi="仿宋" w:cs="宋体"/>
                <w:szCs w:val="21"/>
              </w:rPr>
            </w:pPr>
          </w:p>
          <w:p w:rsidR="0044534A" w:rsidRDefault="0013630B">
            <w:pPr>
              <w:rPr>
                <w:rFonts w:ascii="仿宋" w:eastAsia="仿宋" w:hAnsi="仿宋" w:cs="宋体"/>
                <w:szCs w:val="21"/>
              </w:rPr>
            </w:pPr>
            <w:r>
              <w:rPr>
                <w:rFonts w:ascii="仿宋" w:eastAsia="仿宋" w:hAnsi="仿宋" w:cs="宋体" w:hint="eastAsia"/>
                <w:szCs w:val="21"/>
              </w:rPr>
              <w:t>现场办理流程</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1.填写《井冈山大学教职工因公临时出国（境）审批表》。</w:t>
            </w:r>
          </w:p>
          <w:p w:rsidR="0044534A" w:rsidRDefault="0013630B">
            <w:pPr>
              <w:rPr>
                <w:rFonts w:ascii="仿宋" w:eastAsia="仿宋" w:hAnsi="仿宋" w:cs="宋体"/>
                <w:szCs w:val="21"/>
              </w:rPr>
            </w:pPr>
            <w:r>
              <w:rPr>
                <w:rFonts w:ascii="仿宋" w:eastAsia="仿宋" w:hAnsi="仿宋" w:cs="宋体" w:hint="eastAsia"/>
                <w:szCs w:val="21"/>
              </w:rPr>
              <w:t>2.所在单位签署意见。</w:t>
            </w:r>
          </w:p>
          <w:p w:rsidR="0044534A" w:rsidRDefault="0013630B">
            <w:pPr>
              <w:rPr>
                <w:rFonts w:ascii="仿宋" w:eastAsia="仿宋" w:hAnsi="仿宋" w:cs="宋体"/>
                <w:szCs w:val="21"/>
              </w:rPr>
            </w:pPr>
            <w:r>
              <w:rPr>
                <w:rFonts w:ascii="仿宋" w:eastAsia="仿宋" w:hAnsi="仿宋" w:cs="宋体" w:hint="eastAsia"/>
                <w:szCs w:val="21"/>
              </w:rPr>
              <w:t>3.相关职能部门签署意见。由国际合作与交流处统一报校纪检、组织等职能部门签署意见。</w:t>
            </w:r>
          </w:p>
          <w:p w:rsidR="0044534A" w:rsidRDefault="0013630B">
            <w:pPr>
              <w:rPr>
                <w:rFonts w:ascii="仿宋" w:eastAsia="仿宋" w:hAnsi="仿宋" w:cs="宋体"/>
                <w:szCs w:val="21"/>
              </w:rPr>
            </w:pPr>
            <w:r>
              <w:rPr>
                <w:rFonts w:ascii="仿宋" w:eastAsia="仿宋" w:hAnsi="仿宋" w:cs="宋体" w:hint="eastAsia"/>
                <w:szCs w:val="21"/>
              </w:rPr>
              <w:t>4.分管校领导审批。由国际合作与交流处分别报分管业务和外事校领导审批。</w:t>
            </w:r>
          </w:p>
          <w:p w:rsidR="0044534A" w:rsidRDefault="0013630B">
            <w:pPr>
              <w:rPr>
                <w:rFonts w:ascii="仿宋" w:eastAsia="仿宋" w:hAnsi="仿宋" w:cs="宋体"/>
                <w:szCs w:val="21"/>
              </w:rPr>
            </w:pPr>
            <w:r>
              <w:rPr>
                <w:rFonts w:ascii="仿宋" w:eastAsia="仿宋" w:hAnsi="仿宋" w:cs="宋体" w:hint="eastAsia"/>
                <w:szCs w:val="21"/>
              </w:rPr>
              <w:t>5.由国际</w:t>
            </w:r>
            <w:proofErr w:type="gramStart"/>
            <w:r>
              <w:rPr>
                <w:rFonts w:ascii="仿宋" w:eastAsia="仿宋" w:hAnsi="仿宋" w:cs="宋体" w:hint="eastAsia"/>
                <w:szCs w:val="21"/>
              </w:rPr>
              <w:t>处报校党委会</w:t>
            </w:r>
            <w:proofErr w:type="gramEnd"/>
            <w:r>
              <w:rPr>
                <w:rFonts w:ascii="仿宋" w:eastAsia="仿宋" w:hAnsi="仿宋" w:cs="宋体" w:hint="eastAsia"/>
                <w:szCs w:val="21"/>
              </w:rPr>
              <w:t>研究批准。</w:t>
            </w:r>
          </w:p>
          <w:p w:rsidR="0044534A" w:rsidRDefault="0013630B">
            <w:pPr>
              <w:rPr>
                <w:rFonts w:ascii="仿宋" w:eastAsia="仿宋" w:hAnsi="仿宋" w:cs="宋体"/>
                <w:szCs w:val="21"/>
              </w:rPr>
            </w:pPr>
            <w:r>
              <w:rPr>
                <w:rFonts w:ascii="仿宋" w:eastAsia="仿宋" w:hAnsi="仿宋" w:cs="宋体" w:hint="eastAsia"/>
                <w:szCs w:val="21"/>
              </w:rPr>
              <w:t>6.</w:t>
            </w:r>
            <w:r>
              <w:rPr>
                <w:rFonts w:ascii="仿宋" w:eastAsia="仿宋" w:hAnsi="仿宋" w:cs="宋体"/>
                <w:szCs w:val="21"/>
              </w:rPr>
              <w:t>审批通过后</w:t>
            </w:r>
            <w:r>
              <w:rPr>
                <w:rFonts w:ascii="仿宋" w:eastAsia="仿宋" w:hAnsi="仿宋" w:cs="宋体" w:hint="eastAsia"/>
                <w:szCs w:val="21"/>
              </w:rPr>
              <w:t>，</w:t>
            </w:r>
            <w:r>
              <w:rPr>
                <w:rFonts w:ascii="仿宋" w:eastAsia="仿宋" w:hAnsi="仿宋" w:cs="宋体"/>
                <w:szCs w:val="21"/>
              </w:rPr>
              <w:t>由国际处协助</w:t>
            </w:r>
            <w:proofErr w:type="gramStart"/>
            <w:r>
              <w:rPr>
                <w:rFonts w:ascii="仿宋" w:eastAsia="仿宋" w:hAnsi="仿宋" w:cs="宋体"/>
                <w:szCs w:val="21"/>
              </w:rPr>
              <w:t>办理因</w:t>
            </w:r>
            <w:proofErr w:type="gramEnd"/>
            <w:r>
              <w:rPr>
                <w:rFonts w:ascii="仿宋" w:eastAsia="仿宋" w:hAnsi="仿宋" w:cs="宋体"/>
                <w:szCs w:val="21"/>
              </w:rPr>
              <w:t>公出国</w:t>
            </w:r>
            <w:r>
              <w:rPr>
                <w:rFonts w:ascii="仿宋" w:eastAsia="仿宋" w:hAnsi="仿宋" w:cs="宋体" w:hint="eastAsia"/>
                <w:szCs w:val="21"/>
              </w:rPr>
              <w:t>（境））校外审批及办证手续。</w:t>
            </w:r>
          </w:p>
        </w:tc>
      </w:tr>
      <w:tr w:rsidR="0044534A">
        <w:trPr>
          <w:trHeight w:val="454"/>
        </w:trPr>
        <w:tc>
          <w:tcPr>
            <w:tcW w:w="1240" w:type="dxa"/>
          </w:tcPr>
          <w:p w:rsidR="0044534A" w:rsidRDefault="0013630B">
            <w:pPr>
              <w:rPr>
                <w:rFonts w:ascii="仿宋" w:eastAsia="仿宋" w:hAnsi="仿宋" w:cs="宋体"/>
                <w:szCs w:val="21"/>
              </w:rPr>
            </w:pPr>
            <w:r>
              <w:rPr>
                <w:rFonts w:ascii="仿宋" w:eastAsia="仿宋" w:hAnsi="仿宋" w:cs="宋体" w:hint="eastAsia"/>
                <w:szCs w:val="21"/>
              </w:rPr>
              <w:t>网上办理</w:t>
            </w:r>
          </w:p>
          <w:p w:rsidR="0044534A" w:rsidRDefault="0013630B">
            <w:pPr>
              <w:rPr>
                <w:rFonts w:ascii="仿宋" w:eastAsia="仿宋" w:hAnsi="仿宋" w:cs="宋体"/>
                <w:szCs w:val="21"/>
              </w:rPr>
            </w:pPr>
            <w:r>
              <w:rPr>
                <w:rFonts w:ascii="仿宋" w:eastAsia="仿宋" w:hAnsi="仿宋" w:cs="宋体" w:hint="eastAsia"/>
                <w:szCs w:val="21"/>
              </w:rPr>
              <w:t>流程</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无</w:t>
            </w:r>
          </w:p>
        </w:tc>
      </w:tr>
      <w:tr w:rsidR="0044534A">
        <w:trPr>
          <w:trHeight w:val="677"/>
        </w:trPr>
        <w:tc>
          <w:tcPr>
            <w:tcW w:w="1240" w:type="dxa"/>
          </w:tcPr>
          <w:p w:rsidR="0044534A" w:rsidRDefault="0013630B">
            <w:pPr>
              <w:rPr>
                <w:rFonts w:ascii="仿宋" w:eastAsia="仿宋" w:hAnsi="仿宋" w:cs="宋体"/>
                <w:szCs w:val="21"/>
              </w:rPr>
            </w:pPr>
            <w:r>
              <w:rPr>
                <w:rFonts w:ascii="仿宋" w:eastAsia="仿宋" w:hAnsi="仿宋" w:cs="宋体" w:hint="eastAsia"/>
                <w:szCs w:val="21"/>
              </w:rPr>
              <w:t>材料传递路径</w:t>
            </w:r>
          </w:p>
        </w:tc>
        <w:tc>
          <w:tcPr>
            <w:tcW w:w="7134" w:type="dxa"/>
          </w:tcPr>
          <w:p w:rsidR="0044534A" w:rsidRDefault="0013630B">
            <w:pPr>
              <w:rPr>
                <w:rFonts w:ascii="仿宋" w:eastAsia="仿宋" w:hAnsi="仿宋" w:cs="宋体"/>
                <w:szCs w:val="21"/>
              </w:rPr>
            </w:pPr>
            <w:r>
              <w:rPr>
                <w:rFonts w:ascii="仿宋" w:eastAsia="仿宋" w:hAnsi="仿宋" w:cs="宋体"/>
                <w:szCs w:val="21"/>
              </w:rPr>
              <w:t>所在部门或学院</w:t>
            </w:r>
            <w:r>
              <w:rPr>
                <w:rFonts w:ascii="仿宋" w:eastAsia="仿宋" w:hAnsi="仿宋" w:cs="宋体" w:hint="eastAsia"/>
                <w:szCs w:val="21"/>
              </w:rPr>
              <w:t>（部）—国际合作与交流处—纪委—组织部—分管业务校领导—分管外事校领导—校党委会—国际处协助</w:t>
            </w:r>
            <w:proofErr w:type="gramStart"/>
            <w:r>
              <w:rPr>
                <w:rFonts w:ascii="仿宋" w:eastAsia="仿宋" w:hAnsi="仿宋" w:cs="宋体" w:hint="eastAsia"/>
                <w:szCs w:val="21"/>
              </w:rPr>
              <w:t>办理因</w:t>
            </w:r>
            <w:proofErr w:type="gramEnd"/>
            <w:r>
              <w:rPr>
                <w:rFonts w:ascii="仿宋" w:eastAsia="仿宋" w:hAnsi="仿宋" w:cs="宋体" w:hint="eastAsia"/>
                <w:szCs w:val="21"/>
              </w:rPr>
              <w:t>公出国（境）校外审批及办证手续。</w:t>
            </w:r>
          </w:p>
        </w:tc>
      </w:tr>
      <w:tr w:rsidR="0044534A">
        <w:trPr>
          <w:trHeight w:val="309"/>
        </w:trPr>
        <w:tc>
          <w:tcPr>
            <w:tcW w:w="1240" w:type="dxa"/>
          </w:tcPr>
          <w:p w:rsidR="0044534A" w:rsidRDefault="0013630B">
            <w:pPr>
              <w:rPr>
                <w:rFonts w:ascii="仿宋" w:eastAsia="仿宋" w:hAnsi="仿宋" w:cs="宋体"/>
                <w:szCs w:val="21"/>
              </w:rPr>
            </w:pPr>
            <w:r>
              <w:rPr>
                <w:rFonts w:ascii="仿宋" w:eastAsia="仿宋" w:hAnsi="仿宋" w:cs="宋体" w:hint="eastAsia"/>
                <w:szCs w:val="21"/>
              </w:rPr>
              <w:t>办理时限</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审批阶段2周，因公出国（境）手续至少1个月。</w:t>
            </w:r>
          </w:p>
        </w:tc>
      </w:tr>
      <w:tr w:rsidR="0044534A">
        <w:trPr>
          <w:trHeight w:val="318"/>
        </w:trPr>
        <w:tc>
          <w:tcPr>
            <w:tcW w:w="1240" w:type="dxa"/>
          </w:tcPr>
          <w:p w:rsidR="0044534A" w:rsidRDefault="0013630B">
            <w:pPr>
              <w:rPr>
                <w:rFonts w:ascii="仿宋" w:eastAsia="仿宋" w:hAnsi="仿宋" w:cs="宋体"/>
                <w:szCs w:val="21"/>
              </w:rPr>
            </w:pPr>
            <w:r>
              <w:rPr>
                <w:rFonts w:ascii="仿宋" w:eastAsia="仿宋" w:hAnsi="仿宋" w:cs="宋体" w:hint="eastAsia"/>
                <w:szCs w:val="21"/>
              </w:rPr>
              <w:t>收费情况</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无</w:t>
            </w:r>
          </w:p>
        </w:tc>
      </w:tr>
      <w:tr w:rsidR="0044534A">
        <w:trPr>
          <w:trHeight w:val="305"/>
        </w:trPr>
        <w:tc>
          <w:tcPr>
            <w:tcW w:w="1240" w:type="dxa"/>
          </w:tcPr>
          <w:p w:rsidR="0044534A" w:rsidRDefault="0013630B">
            <w:pPr>
              <w:rPr>
                <w:rFonts w:ascii="仿宋" w:eastAsia="仿宋" w:hAnsi="仿宋" w:cs="宋体"/>
                <w:szCs w:val="21"/>
              </w:rPr>
            </w:pPr>
            <w:r>
              <w:rPr>
                <w:rFonts w:ascii="仿宋" w:eastAsia="仿宋" w:hAnsi="仿宋" w:cs="宋体" w:hint="eastAsia"/>
                <w:szCs w:val="21"/>
              </w:rPr>
              <w:t>常见问题</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应考虑签证的办理时间，尽量提前3个月办理。</w:t>
            </w:r>
          </w:p>
        </w:tc>
      </w:tr>
      <w:tr w:rsidR="0044534A">
        <w:trPr>
          <w:trHeight w:val="314"/>
        </w:trPr>
        <w:tc>
          <w:tcPr>
            <w:tcW w:w="1240" w:type="dxa"/>
          </w:tcPr>
          <w:p w:rsidR="0044534A" w:rsidRDefault="0013630B">
            <w:pPr>
              <w:rPr>
                <w:rFonts w:ascii="仿宋" w:eastAsia="仿宋" w:hAnsi="仿宋" w:cs="宋体"/>
                <w:szCs w:val="21"/>
              </w:rPr>
            </w:pPr>
            <w:r>
              <w:rPr>
                <w:rFonts w:ascii="仿宋" w:eastAsia="仿宋" w:hAnsi="仿宋" w:cs="宋体" w:hint="eastAsia"/>
                <w:szCs w:val="21"/>
              </w:rPr>
              <w:t>相关表格</w:t>
            </w:r>
          </w:p>
        </w:tc>
        <w:tc>
          <w:tcPr>
            <w:tcW w:w="7134" w:type="dxa"/>
          </w:tcPr>
          <w:p w:rsidR="0044534A" w:rsidRDefault="0013630B">
            <w:pPr>
              <w:rPr>
                <w:rFonts w:ascii="仿宋" w:eastAsia="仿宋" w:hAnsi="仿宋" w:cs="宋体"/>
                <w:szCs w:val="21"/>
              </w:rPr>
            </w:pPr>
            <w:r>
              <w:rPr>
                <w:rFonts w:ascii="仿宋" w:eastAsia="仿宋" w:hAnsi="仿宋" w:cs="宋体" w:hint="eastAsia"/>
                <w:szCs w:val="21"/>
              </w:rPr>
              <w:t>《井冈山大学教职工因公临时出国（境）审批表》，国际合作与交流处网站下载中心下载。</w:t>
            </w:r>
          </w:p>
        </w:tc>
      </w:tr>
      <w:tr w:rsidR="0044534A">
        <w:trPr>
          <w:trHeight w:val="339"/>
        </w:trPr>
        <w:tc>
          <w:tcPr>
            <w:tcW w:w="1240" w:type="dxa"/>
          </w:tcPr>
          <w:p w:rsidR="0044534A" w:rsidRDefault="0013630B">
            <w:pPr>
              <w:rPr>
                <w:rFonts w:ascii="仿宋" w:eastAsia="仿宋" w:hAnsi="仿宋" w:cs="宋体"/>
                <w:szCs w:val="21"/>
              </w:rPr>
            </w:pPr>
            <w:r>
              <w:rPr>
                <w:rFonts w:ascii="仿宋" w:eastAsia="仿宋" w:hAnsi="仿宋" w:cs="宋体" w:hint="eastAsia"/>
                <w:szCs w:val="21"/>
              </w:rPr>
              <w:t>备注</w:t>
            </w:r>
          </w:p>
        </w:tc>
        <w:tc>
          <w:tcPr>
            <w:tcW w:w="7134" w:type="dxa"/>
          </w:tcPr>
          <w:p w:rsidR="0044534A" w:rsidRDefault="0044534A">
            <w:pPr>
              <w:rPr>
                <w:rFonts w:ascii="仿宋" w:eastAsia="仿宋" w:hAnsi="仿宋" w:cs="宋体"/>
                <w:szCs w:val="21"/>
              </w:rPr>
            </w:pPr>
          </w:p>
        </w:tc>
      </w:tr>
    </w:tbl>
    <w:p w:rsidR="0044534A" w:rsidRDefault="0044534A">
      <w:pPr>
        <w:widowControl/>
        <w:spacing w:beforeLines="100" w:before="312" w:line="360" w:lineRule="auto"/>
        <w:jc w:val="left"/>
        <w:rPr>
          <w:rFonts w:ascii="黑体" w:eastAsia="黑体" w:hAnsi="黑体" w:cs="黑体"/>
          <w:sz w:val="32"/>
          <w:szCs w:val="32"/>
        </w:rPr>
      </w:pPr>
    </w:p>
    <w:p w:rsidR="0044534A" w:rsidRDefault="0044534A">
      <w:pPr>
        <w:widowControl/>
        <w:spacing w:beforeLines="100" w:before="312" w:line="360" w:lineRule="auto"/>
        <w:jc w:val="left"/>
        <w:rPr>
          <w:rFonts w:ascii="黑体" w:eastAsia="黑体" w:hAnsi="黑体" w:cs="黑体"/>
          <w:sz w:val="32"/>
          <w:szCs w:val="32"/>
        </w:rPr>
      </w:pPr>
    </w:p>
    <w:p w:rsidR="0044534A" w:rsidRDefault="0044534A">
      <w:pPr>
        <w:widowControl/>
        <w:spacing w:beforeLines="100" w:before="312" w:line="360" w:lineRule="auto"/>
        <w:jc w:val="left"/>
        <w:rPr>
          <w:rFonts w:ascii="黑体" w:eastAsia="黑体" w:hAnsi="黑体" w:cs="黑体"/>
          <w:sz w:val="32"/>
          <w:szCs w:val="32"/>
        </w:rPr>
      </w:pPr>
    </w:p>
    <w:p w:rsidR="0044534A" w:rsidRDefault="0036770F">
      <w:pPr>
        <w:widowControl/>
        <w:spacing w:beforeLines="100" w:before="312" w:line="360" w:lineRule="auto"/>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lastRenderedPageBreak/>
        <w:t>教职工</w:t>
      </w:r>
      <w:r w:rsidR="0013630B">
        <w:rPr>
          <w:rFonts w:ascii="方正小标宋简体" w:eastAsia="方正小标宋简体" w:hAnsi="宋体" w:cs="宋体" w:hint="eastAsia"/>
          <w:kern w:val="0"/>
          <w:sz w:val="44"/>
          <w:szCs w:val="44"/>
        </w:rPr>
        <w:t>因公出国（境）办理流程</w:t>
      </w:r>
    </w:p>
    <w:p w:rsidR="0044534A" w:rsidRDefault="0013630B">
      <w:pPr>
        <w:rPr>
          <w:rFonts w:ascii="黑体" w:eastAsia="黑体"/>
          <w:sz w:val="32"/>
          <w:szCs w:val="32"/>
        </w:rPr>
      </w:pPr>
      <w:r>
        <w:rPr>
          <w:noProof/>
          <w:szCs w:val="22"/>
        </w:rPr>
        <mc:AlternateContent>
          <mc:Choice Requires="wps">
            <w:drawing>
              <wp:anchor distT="0" distB="0" distL="114300" distR="114300" simplePos="0" relativeHeight="251659264" behindDoc="0" locked="0" layoutInCell="1" allowOverlap="1">
                <wp:simplePos x="0" y="0"/>
                <wp:positionH relativeFrom="column">
                  <wp:posOffset>1285875</wp:posOffset>
                </wp:positionH>
                <wp:positionV relativeFrom="paragraph">
                  <wp:posOffset>259080</wp:posOffset>
                </wp:positionV>
                <wp:extent cx="2647950" cy="497205"/>
                <wp:effectExtent l="0" t="0" r="19050" b="17780"/>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97205"/>
                        </a:xfrm>
                        <a:prstGeom prst="rect">
                          <a:avLst/>
                        </a:prstGeom>
                        <a:solidFill>
                          <a:srgbClr val="FFFFFF"/>
                        </a:solidFill>
                        <a:ln w="9525">
                          <a:solidFill>
                            <a:srgbClr val="000000"/>
                          </a:solidFill>
                          <a:miter lim="800000"/>
                        </a:ln>
                        <a:effectLst/>
                      </wps:spPr>
                      <wps:txbx>
                        <w:txbxContent>
                          <w:p w:rsidR="0044534A" w:rsidRDefault="0013630B">
                            <w:r>
                              <w:rPr>
                                <w:rFonts w:hint="eastAsia"/>
                              </w:rPr>
                              <w:t>申请人填写《井冈山大学教职工出国（境）管理办法》</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15="http://schemas.microsoft.com/office/word/2012/wordml" xmlns:wpsCustomData="http://www.wps.cn/officeDocument/2013/wpsCustomData">
            <w:pict>
              <v:shape id="_x0000_s1026" o:spid="_x0000_s1026" o:spt="202" type="#_x0000_t202" style="position:absolute;left:0pt;margin-left:101.25pt;margin-top:20.4pt;height:39.15pt;width:208.5pt;z-index:251659264;mso-width-relative:page;mso-height-relative:margin;mso-height-percent:200;" fillcolor="#FFFFFF" filled="t" stroked="t" coordsize="21600,21600" o:gfxdata="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F1O5jWAAAACgEAAA8AAAAAAAAAAQAgAAAAIgAAAGRycy9kb3ducmV2LnhtbFBLAQIU&#10;ABQAAAAIAIdO4kAVr0fPLgIAAEsEAAAOAAAAAAAAAAEAIAAAACUBAABkcnMvZTJvRG9jLnhtbFBL&#10;BQYAAAAABgAGAFkBAADFBQAAAAA=&#10;">
                <v:fill on="t" focussize="0,0"/>
                <v:stroke color="#000000" miterlimit="8" joinstyle="miter"/>
                <v:imagedata o:title=""/>
                <o:lock v:ext="edit" aspectratio="f"/>
                <v:textbox style="mso-fit-shape-to-text:t;">
                  <w:txbxContent>
                    <w:p>
                      <w:r>
                        <w:rPr>
                          <w:rFonts w:hint="eastAsia"/>
                        </w:rPr>
                        <w:t>申请人填写《井冈山大学教职工出国（境）管理办法》</w:t>
                      </w:r>
                    </w:p>
                  </w:txbxContent>
                </v:textbox>
              </v:shape>
            </w:pict>
          </mc:Fallback>
        </mc:AlternateContent>
      </w:r>
    </w:p>
    <w:p w:rsidR="0044534A" w:rsidRDefault="0013630B">
      <w:pPr>
        <w:rPr>
          <w:rFonts w:ascii="黑体" w:eastAsia="黑体"/>
          <w:sz w:val="32"/>
          <w:szCs w:val="32"/>
        </w:rPr>
      </w:pPr>
      <w:r>
        <w:rPr>
          <w:noProof/>
          <w:szCs w:val="22"/>
        </w:rPr>
        <mc:AlternateContent>
          <mc:Choice Requires="wps">
            <w:drawing>
              <wp:anchor distT="0" distB="0" distL="113665" distR="113665" simplePos="0" relativeHeight="251660288" behindDoc="0" locked="0" layoutInCell="1" allowOverlap="1">
                <wp:simplePos x="0" y="0"/>
                <wp:positionH relativeFrom="column">
                  <wp:posOffset>2637155</wp:posOffset>
                </wp:positionH>
                <wp:positionV relativeFrom="paragraph">
                  <wp:posOffset>355600</wp:posOffset>
                </wp:positionV>
                <wp:extent cx="0" cy="274320"/>
                <wp:effectExtent l="76200" t="0" r="57150" b="49530"/>
                <wp:wrapNone/>
                <wp:docPr id="362" name="直接箭头连接符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7.65pt;margin-top:28pt;height:21.6pt;width:0pt;z-index:251660288;mso-width-relative:page;mso-height-relative:page;" filled="f" stroked="t" coordsize="21600,21600" o:gfxdata="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lcWs9kAAAAJAQAADwAAAAAAAAABACAAAAAiAAAAZHJzL2Rvd25yZXYu&#10;eG1sUEsBAhQAFAAAAAgAh07iQPgUSCT6AQAArwMAAA4AAAAAAAAAAQAgAAAAKAEAAGRycy9lMm9E&#10;b2MueG1sUEsFBgAAAAAGAAYAWQEAAJQFAAAAAA==&#10;">
                <v:fill on="f" focussize="0,0"/>
                <v:stroke color="#000000" joinstyle="round" endarrow="block"/>
                <v:imagedata o:title=""/>
                <o:lock v:ext="edit" aspectratio="f"/>
              </v:shape>
            </w:pict>
          </mc:Fallback>
        </mc:AlternateContent>
      </w:r>
    </w:p>
    <w:p w:rsidR="0044534A" w:rsidRDefault="0013630B">
      <w:pPr>
        <w:rPr>
          <w:rFonts w:ascii="黑体" w:eastAsia="黑体"/>
          <w:sz w:val="32"/>
          <w:szCs w:val="32"/>
        </w:rPr>
      </w:pPr>
      <w:r>
        <w:rPr>
          <w:noProof/>
          <w:szCs w:val="22"/>
        </w:rPr>
        <mc:AlternateContent>
          <mc:Choice Requires="wps">
            <w:drawing>
              <wp:anchor distT="0" distB="0" distL="114300" distR="114300" simplePos="0" relativeHeight="251661312" behindDoc="0" locked="0" layoutInCell="1" allowOverlap="1">
                <wp:simplePos x="0" y="0"/>
                <wp:positionH relativeFrom="column">
                  <wp:posOffset>1285875</wp:posOffset>
                </wp:positionH>
                <wp:positionV relativeFrom="paragraph">
                  <wp:posOffset>245745</wp:posOffset>
                </wp:positionV>
                <wp:extent cx="2647950" cy="337185"/>
                <wp:effectExtent l="4445" t="4445" r="14605" b="2032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37185"/>
                        </a:xfrm>
                        <a:prstGeom prst="rect">
                          <a:avLst/>
                        </a:prstGeom>
                        <a:solidFill>
                          <a:srgbClr val="FFFFFF"/>
                        </a:solidFill>
                        <a:ln w="9525">
                          <a:solidFill>
                            <a:srgbClr val="000000"/>
                          </a:solidFill>
                          <a:miter lim="800000"/>
                        </a:ln>
                        <a:effectLst/>
                      </wps:spPr>
                      <wps:txbx>
                        <w:txbxContent>
                          <w:p w:rsidR="0044534A" w:rsidRDefault="0013630B">
                            <w:pPr>
                              <w:jc w:val="center"/>
                            </w:pPr>
                            <w:r>
                              <w:rPr>
                                <w:rFonts w:hint="eastAsia"/>
                              </w:rPr>
                              <w:t>所在学院（部门）签署意见并盖章</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01.25pt;margin-top:19.35pt;height:26.55pt;width:208.5pt;z-index:251661312;mso-width-relative:page;mso-height-relative:page;" fillcolor="#FFFFFF" filled="t" stroked="t" coordsize="21600,21600" o:gfxdata="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t44U2QAAAAkBAAAPAAAAAAAAAAEAIAAAACIAAABkcnMvZG93bnJldi54bWxQSwEC&#10;FAAUAAAACACHTuJAFEpmEiwCAABLBAAADgAAAAAAAAABACAAAAAoAQAAZHJzL2Uyb0RvYy54bWxQ&#10;SwUGAAAAAAYABgBZAQAAxgUAAAAA&#10;">
                <v:fill on="t" focussize="0,0"/>
                <v:stroke color="#000000" miterlimit="8" joinstyle="miter"/>
                <v:imagedata o:title=""/>
                <o:lock v:ext="edit" aspectratio="f"/>
                <v:textbox>
                  <w:txbxContent>
                    <w:p>
                      <w:pPr>
                        <w:jc w:val="center"/>
                      </w:pPr>
                      <w:r>
                        <w:rPr>
                          <w:rFonts w:hint="eastAsia"/>
                        </w:rPr>
                        <w:t>所在学院（部门）签署意见并盖章</w:t>
                      </w:r>
                    </w:p>
                  </w:txbxContent>
                </v:textbox>
              </v:shape>
            </w:pict>
          </mc:Fallback>
        </mc:AlternateContent>
      </w:r>
    </w:p>
    <w:p w:rsidR="0044534A" w:rsidRDefault="0013630B">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3665" distR="113665" simplePos="0" relativeHeight="251663360" behindDoc="0" locked="0" layoutInCell="1" allowOverlap="1">
                <wp:simplePos x="0" y="0"/>
                <wp:positionH relativeFrom="column">
                  <wp:posOffset>2646680</wp:posOffset>
                </wp:positionH>
                <wp:positionV relativeFrom="paragraph">
                  <wp:posOffset>142875</wp:posOffset>
                </wp:positionV>
                <wp:extent cx="0" cy="350520"/>
                <wp:effectExtent l="76200" t="0" r="95250" b="49530"/>
                <wp:wrapNone/>
                <wp:docPr id="361" name="直接箭头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9525">
                          <a:solidFill>
                            <a:srgbClr val="000000"/>
                          </a:solidFill>
                          <a:round/>
                          <a:tailEnd type="triangle"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8.4pt;margin-top:11.25pt;height:27.6pt;width:0pt;z-index:251663360;mso-width-relative:page;mso-height-relative:page;" filled="f" stroked="t" coordsize="21600,21600" o:gfxdata="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etcsq2QAAAAkBAAAPAAAAAAAAAAEAIAAAACIAAABkcnMvZG93bnJldi54&#10;bWxQSwECFAAUAAAACACHTuJAFF577vkBAACvAwAADgAAAAAAAAABACAAAAAoAQAAZHJzL2Uyb0Rv&#10;Yy54bWxQSwUGAAAAAAYABgBZAQAAkwUAAAAA&#10;">
                <v:fill on="f" focussize="0,0"/>
                <v:stroke color="#000000" joinstyle="round" endarrow="block"/>
                <v:imagedata o:title=""/>
                <o:lock v:ext="edit" aspectratio="f"/>
              </v:shape>
            </w:pict>
          </mc:Fallback>
        </mc:AlternateContent>
      </w:r>
    </w:p>
    <w:p w:rsidR="0044534A" w:rsidRDefault="0013630B">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1662336" behindDoc="0" locked="0" layoutInCell="1" allowOverlap="1">
                <wp:simplePos x="0" y="0"/>
                <wp:positionH relativeFrom="column">
                  <wp:posOffset>1285875</wp:posOffset>
                </wp:positionH>
                <wp:positionV relativeFrom="paragraph">
                  <wp:posOffset>105410</wp:posOffset>
                </wp:positionV>
                <wp:extent cx="2647950" cy="351790"/>
                <wp:effectExtent l="4445" t="4445" r="14605" b="5715"/>
                <wp:wrapNone/>
                <wp:docPr id="322" name="文本框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51790"/>
                        </a:xfrm>
                        <a:prstGeom prst="rect">
                          <a:avLst/>
                        </a:prstGeom>
                        <a:solidFill>
                          <a:srgbClr val="FFFFFF"/>
                        </a:solidFill>
                        <a:ln w="9525">
                          <a:solidFill>
                            <a:srgbClr val="000000"/>
                          </a:solidFill>
                          <a:miter lim="800000"/>
                        </a:ln>
                        <a:effectLst/>
                      </wps:spPr>
                      <wps:txbx>
                        <w:txbxContent>
                          <w:p w:rsidR="0044534A" w:rsidRDefault="0013630B">
                            <w:pPr>
                              <w:jc w:val="center"/>
                            </w:pPr>
                            <w:r>
                              <w:rPr>
                                <w:rFonts w:hint="eastAsia"/>
                              </w:rPr>
                              <w:t>纪委签署意见并盖章</w:t>
                            </w:r>
                            <w:r w:rsidR="004E2CF3">
                              <w:rPr>
                                <w:rFonts w:hint="eastAsia"/>
                              </w:rPr>
                              <w:t>（副处级及以上干部）</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22" o:spid="_x0000_s1028" type="#_x0000_t202" style="position:absolute;left:0;text-align:left;margin-left:101.25pt;margin-top:8.3pt;width:208.5pt;height:27.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">
                <v:textbox>
                  <w:txbxContent>
                    <w:p w:rsidR="0044534A" w:rsidRDefault="0013630B">
                      <w:pPr>
                        <w:jc w:val="center"/>
                      </w:pPr>
                      <w:r>
                        <w:rPr>
                          <w:rFonts w:hint="eastAsia"/>
                        </w:rPr>
                        <w:t>纪委签署意见并盖章</w:t>
                      </w:r>
                      <w:r w:rsidR="004E2CF3">
                        <w:rPr>
                          <w:rFonts w:hint="eastAsia"/>
                        </w:rPr>
                        <w:t>（副处级及以上干部）</w:t>
                      </w:r>
                    </w:p>
                  </w:txbxContent>
                </v:textbox>
              </v:shape>
            </w:pict>
          </mc:Fallback>
        </mc:AlternateContent>
      </w:r>
    </w:p>
    <w:p w:rsidR="0044534A" w:rsidRDefault="0013630B">
      <w:pPr>
        <w:tabs>
          <w:tab w:val="left" w:pos="5610"/>
        </w:tabs>
        <w:rPr>
          <w:rFonts w:ascii="黑体" w:eastAsia="黑体"/>
          <w:sz w:val="32"/>
          <w:szCs w:val="32"/>
        </w:rPr>
      </w:pPr>
      <w:r>
        <w:rPr>
          <w:noProof/>
          <w:szCs w:val="22"/>
        </w:rPr>
        <mc:AlternateContent>
          <mc:Choice Requires="wps">
            <w:drawing>
              <wp:anchor distT="0" distB="0" distL="114300" distR="114300" simplePos="0" relativeHeight="251677696" behindDoc="0" locked="0" layoutInCell="1" allowOverlap="1">
                <wp:simplePos x="0" y="0"/>
                <wp:positionH relativeFrom="column">
                  <wp:posOffset>2639060</wp:posOffset>
                </wp:positionH>
                <wp:positionV relativeFrom="paragraph">
                  <wp:posOffset>146050</wp:posOffset>
                </wp:positionV>
                <wp:extent cx="635" cy="329565"/>
                <wp:effectExtent l="76200" t="0" r="75565" b="51435"/>
                <wp:wrapNone/>
                <wp:docPr id="357" name="直接箭头连接符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29565"/>
                        </a:xfrm>
                        <a:prstGeom prst="straightConnector1">
                          <a:avLst/>
                        </a:prstGeom>
                        <a:noFill/>
                        <a:ln w="9525">
                          <a:solidFill>
                            <a:srgbClr val="000000"/>
                          </a:solidFill>
                          <a:round/>
                          <a:tailEnd type="triangle"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margin-left:207.8pt;margin-top:11.5pt;height:25.95pt;width:0.05pt;z-index:251677696;mso-width-relative:page;mso-height-relative:page;" filled="f" stroked="t" coordsize="21600,21600" o:gfxdata="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g4+J2QAAAAkBAAAPAAAAAAAAAAEAIAAAACIAAABkcnMv&#10;ZG93bnJldi54bWxQSwECFAAUAAAACACHTuJAjJLXQwICAAC7AwAADgAAAAAAAAABACAAAAAoAQAA&#10;ZHJzL2Uyb0RvYy54bWxQSwUGAAAAAAYABgBZAQAAnAUAAAAA&#10;">
                <v:fill on="f" focussize="0,0"/>
                <v:stroke color="#000000" joinstyle="round" endarrow="block"/>
                <v:imagedata o:title=""/>
                <o:lock v:ext="edit" aspectratio="f"/>
              </v:shape>
            </w:pict>
          </mc:Fallback>
        </mc:AlternateContent>
      </w:r>
    </w:p>
    <w:p w:rsidR="0044534A" w:rsidRDefault="0013630B">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666432" behindDoc="0" locked="0" layoutInCell="1" allowOverlap="1">
                <wp:simplePos x="0" y="0"/>
                <wp:positionH relativeFrom="column">
                  <wp:posOffset>1200150</wp:posOffset>
                </wp:positionH>
                <wp:positionV relativeFrom="paragraph">
                  <wp:posOffset>90805</wp:posOffset>
                </wp:positionV>
                <wp:extent cx="2771775" cy="342900"/>
                <wp:effectExtent l="0" t="0" r="28575" b="1905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342900"/>
                        </a:xfrm>
                        <a:prstGeom prst="rect">
                          <a:avLst/>
                        </a:prstGeom>
                        <a:solidFill>
                          <a:srgbClr val="FFFFFF"/>
                        </a:solidFill>
                        <a:ln w="9525">
                          <a:solidFill>
                            <a:srgbClr val="000000"/>
                          </a:solidFill>
                          <a:miter lim="800000"/>
                        </a:ln>
                        <a:effectLst/>
                      </wps:spPr>
                      <wps:txbx>
                        <w:txbxContent>
                          <w:p w:rsidR="0044534A" w:rsidRDefault="0013630B">
                            <w:pPr>
                              <w:jc w:val="center"/>
                            </w:pPr>
                            <w:r>
                              <w:rPr>
                                <w:rFonts w:hint="eastAsia"/>
                              </w:rPr>
                              <w:t>组织部签署意见并盖章</w:t>
                            </w:r>
                            <w:r w:rsidR="004E2CF3">
                              <w:rPr>
                                <w:rFonts w:hint="eastAsia"/>
                              </w:rPr>
                              <w:t>（副处级及以上干部）</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文本框 323" o:spid="_x0000_s1029" type="#_x0000_t202" style="position:absolute;margin-left:94.5pt;margin-top:7.15pt;width:218.25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">
                <v:textbox>
                  <w:txbxContent>
                    <w:p w:rsidR="0044534A" w:rsidRDefault="0013630B">
                      <w:pPr>
                        <w:jc w:val="center"/>
                      </w:pPr>
                      <w:r>
                        <w:rPr>
                          <w:rFonts w:hint="eastAsia"/>
                        </w:rPr>
                        <w:t>组织部签署意见并盖章</w:t>
                      </w:r>
                      <w:r w:rsidR="004E2CF3">
                        <w:rPr>
                          <w:rFonts w:hint="eastAsia"/>
                        </w:rPr>
                        <w:t>（副处级及以上干部）</w:t>
                      </w:r>
                    </w:p>
                  </w:txbxContent>
                </v:textbox>
              </v:shape>
            </w:pict>
          </mc:Fallback>
        </mc:AlternateContent>
      </w:r>
    </w:p>
    <w:p w:rsidR="0044534A" w:rsidRDefault="0013630B">
      <w:pPr>
        <w:spacing w:line="560" w:lineRule="exact"/>
        <w:jc w:val="left"/>
        <w:rPr>
          <w:rFonts w:ascii="仿宋_GB2312" w:eastAsia="仿宋_GB2312"/>
          <w:sz w:val="32"/>
        </w:rPr>
      </w:pPr>
      <w:r>
        <w:rPr>
          <w:noProof/>
          <w:szCs w:val="22"/>
        </w:rPr>
        <mc:AlternateContent>
          <mc:Choice Requires="wps">
            <w:drawing>
              <wp:anchor distT="0" distB="0" distL="113665" distR="113665" simplePos="0" relativeHeight="251674624" behindDoc="0" locked="0" layoutInCell="1" allowOverlap="1">
                <wp:simplePos x="0" y="0"/>
                <wp:positionH relativeFrom="column">
                  <wp:posOffset>2637790</wp:posOffset>
                </wp:positionH>
                <wp:positionV relativeFrom="paragraph">
                  <wp:posOffset>76200</wp:posOffset>
                </wp:positionV>
                <wp:extent cx="0" cy="390525"/>
                <wp:effectExtent l="76200" t="0" r="76200" b="47625"/>
                <wp:wrapNone/>
                <wp:docPr id="352" name="直接箭头连接符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tailEnd type="triangle"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7.7pt;margin-top:6pt;height:30.75pt;width:0pt;z-index:251674624;mso-width-relative:page;mso-height-relative:page;" filled="f" stroked="t" coordsize="21600,21600" o:gfxdata="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c0HEzYAAAACQEAAA8AAAAAAAAAAQAgAAAAIgAAAGRycy9kb3ducmV2LnhtbFBL&#10;AQIUABQAAAAIAIdO4kBsba059gEAAK8DAAAOAAAAAAAAAAEAIAAAACcBAABkcnMvZTJvRG9jLnht&#10;bFBLBQYAAAAABgAGAFkBAACPBQAAAAA=&#10;">
                <v:fill on="f" focussize="0,0"/>
                <v:stroke color="#000000" joinstyle="round" endarrow="block"/>
                <v:imagedata o:title=""/>
                <o:lock v:ext="edit" aspectratio="f"/>
              </v:shape>
            </w:pict>
          </mc:Fallback>
        </mc:AlternateContent>
      </w:r>
    </w:p>
    <w:p w:rsidR="0044534A" w:rsidRDefault="0013630B">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667456" behindDoc="0" locked="0" layoutInCell="1" allowOverlap="1">
                <wp:simplePos x="0" y="0"/>
                <wp:positionH relativeFrom="column">
                  <wp:posOffset>1285875</wp:posOffset>
                </wp:positionH>
                <wp:positionV relativeFrom="paragraph">
                  <wp:posOffset>109220</wp:posOffset>
                </wp:positionV>
                <wp:extent cx="2647950" cy="419100"/>
                <wp:effectExtent l="0" t="0" r="19050" b="19050"/>
                <wp:wrapNone/>
                <wp:docPr id="327" name="文本框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19100"/>
                        </a:xfrm>
                        <a:prstGeom prst="rect">
                          <a:avLst/>
                        </a:prstGeom>
                        <a:solidFill>
                          <a:srgbClr val="FFFFFF"/>
                        </a:solidFill>
                        <a:ln w="9525">
                          <a:solidFill>
                            <a:srgbClr val="000000"/>
                          </a:solidFill>
                          <a:miter lim="800000"/>
                        </a:ln>
                        <a:effectLst/>
                      </wps:spPr>
                      <wps:txbx>
                        <w:txbxContent>
                          <w:p w:rsidR="0044534A" w:rsidRDefault="0013630B">
                            <w:pPr>
                              <w:jc w:val="center"/>
                            </w:pPr>
                            <w:r>
                              <w:rPr>
                                <w:rFonts w:hint="eastAsia"/>
                              </w:rPr>
                              <w:t>国际合作与交流</w:t>
                            </w:r>
                            <w:proofErr w:type="gramStart"/>
                            <w:r>
                              <w:rPr>
                                <w:rFonts w:hint="eastAsia"/>
                              </w:rPr>
                              <w:t>处签署</w:t>
                            </w:r>
                            <w:proofErr w:type="gramEnd"/>
                            <w:r>
                              <w:rPr>
                                <w:rFonts w:hint="eastAsia"/>
                              </w:rPr>
                              <w:t>意见并盖章</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01.25pt;margin-top:8.6pt;height:33pt;width:208.5pt;z-index:251667456;mso-width-relative:page;mso-height-relative:page;" fillcolor="#FFFFFF" filled="t" stroked="t" coordsize="21600,21600" o:gfxdata="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vsW7nYAAAACQEAAA8AAAAAAAAAAQAgAAAAIgAAAGRycy9kb3ducmV2LnhtbFBL&#10;AQIUABQAAAAIAIdO4kCLK3XiLwIAAEsEAAAOAAAAAAAAAAEAIAAAACcBAABkcnMvZTJvRG9jLnht&#10;bFBLBQYAAAAABgAGAFkBAADIBQAAAAA=&#10;">
                <v:fill on="t" focussize="0,0"/>
                <v:stroke color="#000000" miterlimit="8" joinstyle="miter"/>
                <v:imagedata o:title=""/>
                <o:lock v:ext="edit" aspectratio="f"/>
                <v:textbox>
                  <w:txbxContent>
                    <w:p>
                      <w:pPr>
                        <w:jc w:val="center"/>
                      </w:pPr>
                      <w:r>
                        <w:rPr>
                          <w:rFonts w:hint="eastAsia"/>
                        </w:rPr>
                        <w:t>国际合作与交流处签署意见并盖章</w:t>
                      </w:r>
                    </w:p>
                  </w:txbxContent>
                </v:textbox>
              </v:shape>
            </w:pict>
          </mc:Fallback>
        </mc:AlternateContent>
      </w:r>
    </w:p>
    <w:p w:rsidR="0044534A" w:rsidRDefault="0013630B">
      <w:pPr>
        <w:spacing w:line="560" w:lineRule="exact"/>
        <w:jc w:val="left"/>
        <w:rPr>
          <w:rFonts w:ascii="仿宋_GB2312" w:eastAsia="仿宋_GB2312"/>
          <w:sz w:val="32"/>
        </w:rPr>
      </w:pPr>
      <w:r>
        <w:rPr>
          <w:noProof/>
          <w:szCs w:val="22"/>
        </w:rPr>
        <mc:AlternateContent>
          <mc:Choice Requires="wps">
            <w:drawing>
              <wp:anchor distT="0" distB="0" distL="113665" distR="113665" simplePos="0" relativeHeight="251681792" behindDoc="0" locked="0" layoutInCell="1" allowOverlap="1">
                <wp:simplePos x="0" y="0"/>
                <wp:positionH relativeFrom="column">
                  <wp:posOffset>2628265</wp:posOffset>
                </wp:positionH>
                <wp:positionV relativeFrom="paragraph">
                  <wp:posOffset>174625</wp:posOffset>
                </wp:positionV>
                <wp:extent cx="0" cy="390525"/>
                <wp:effectExtent l="76200" t="0" r="76200" b="4762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tailEnd type="triangle"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6.95pt;margin-top:13.75pt;height:30.75pt;width:0pt;z-index:251681792;mso-width-relative:page;mso-height-relative:page;" filled="f" stroked="t" coordsize="21600,21600" o:gfxdata="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EiDY2QAAAAkBAAAPAAAAAAAAAAEAIAAAACIAAABkcnMvZG93bnJldi54bWxQSwEC&#10;FAAUAAAACACHTuJAZtW5wvMBAACrAwAADgAAAAAAAAABACAAAAAoAQAAZHJzL2Uyb0RvYy54bWxQ&#10;SwUGAAAAAAYABgBZAQAAjQUAAAAA&#10;">
                <v:fill on="f" focussize="0,0"/>
                <v:stroke color="#000000" joinstyle="round" endarrow="block"/>
                <v:imagedata o:title=""/>
                <o:lock v:ext="edit" aspectratio="f"/>
              </v:shape>
            </w:pict>
          </mc:Fallback>
        </mc:AlternateContent>
      </w:r>
      <w:r>
        <w:rPr>
          <w:rFonts w:ascii="仿宋_GB2312" w:eastAsia="仿宋_GB2312" w:hint="eastAsia"/>
          <w:sz w:val="32"/>
        </w:rPr>
        <w:t xml:space="preserve">                        </w:t>
      </w:r>
    </w:p>
    <w:p w:rsidR="0044534A" w:rsidRDefault="0013630B">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669504" behindDoc="0" locked="0" layoutInCell="1" allowOverlap="1">
                <wp:simplePos x="0" y="0"/>
                <wp:positionH relativeFrom="column">
                  <wp:posOffset>1285875</wp:posOffset>
                </wp:positionH>
                <wp:positionV relativeFrom="paragraph">
                  <wp:posOffset>169545</wp:posOffset>
                </wp:positionV>
                <wp:extent cx="2647950" cy="295275"/>
                <wp:effectExtent l="0" t="0" r="19050" b="28575"/>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95275"/>
                        </a:xfrm>
                        <a:prstGeom prst="rect">
                          <a:avLst/>
                        </a:prstGeom>
                        <a:solidFill>
                          <a:srgbClr val="FFFFFF"/>
                        </a:solidFill>
                        <a:ln w="9525">
                          <a:solidFill>
                            <a:srgbClr val="000000"/>
                          </a:solidFill>
                          <a:miter lim="800000"/>
                        </a:ln>
                        <a:effectLst/>
                      </wps:spPr>
                      <wps:txbx>
                        <w:txbxContent>
                          <w:p w:rsidR="0044534A" w:rsidRDefault="0013630B">
                            <w:pPr>
                              <w:jc w:val="center"/>
                            </w:pPr>
                            <w:r>
                              <w:rPr>
                                <w:rFonts w:hint="eastAsia"/>
                              </w:rPr>
                              <w:t xml:space="preserve"> </w:t>
                            </w:r>
                            <w:r>
                              <w:rPr>
                                <w:rFonts w:hint="eastAsia"/>
                              </w:rPr>
                              <w:t>分管业务校领导签署意见</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01.25pt;margin-top:13.35pt;height:23.25pt;width:208.5pt;z-index:251669504;mso-width-relative:page;mso-height-relative:page;" fillcolor="#FFFFFF" filled="t" stroked="t" coordsize="21600,21600" o:gfxdata="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2ldgAAAAJAQAADwAAAAAAAAABACAAAAAiAAAAZHJzL2Rvd25yZXYueG1sUEsB&#10;AhQAFAAAAAgAh07iQNiXhewuAgAASwQAAA4AAAAAAAAAAQAgAAAAJwEAAGRycy9lMm9Eb2MueG1s&#10;UEsFBgAAAAAGAAYAWQEAAMcFAAAAAA==&#10;">
                <v:fill on="t" focussize="0,0"/>
                <v:stroke color="#000000" miterlimit="8" joinstyle="miter"/>
                <v:imagedata o:title=""/>
                <o:lock v:ext="edit" aspectratio="f"/>
                <v:textbox>
                  <w:txbxContent>
                    <w:p>
                      <w:pPr>
                        <w:jc w:val="center"/>
                      </w:pPr>
                      <w:r>
                        <w:rPr>
                          <w:rFonts w:hint="eastAsia"/>
                        </w:rPr>
                        <w:t xml:space="preserve"> 分管业务校领导签署意见</w:t>
                      </w:r>
                    </w:p>
                  </w:txbxContent>
                </v:textbox>
              </v:shape>
            </w:pict>
          </mc:Fallback>
        </mc:AlternateContent>
      </w:r>
    </w:p>
    <w:p w:rsidR="0044534A" w:rsidRDefault="0013630B">
      <w:pPr>
        <w:spacing w:line="560" w:lineRule="exact"/>
        <w:jc w:val="left"/>
        <w:rPr>
          <w:rFonts w:ascii="仿宋_GB2312" w:eastAsia="仿宋_GB2312"/>
          <w:sz w:val="32"/>
        </w:rPr>
      </w:pPr>
      <w:r>
        <w:rPr>
          <w:noProof/>
          <w:szCs w:val="22"/>
        </w:rPr>
        <mc:AlternateContent>
          <mc:Choice Requires="wps">
            <w:drawing>
              <wp:anchor distT="0" distB="0" distL="113665" distR="113665" simplePos="0" relativeHeight="251685888" behindDoc="0" locked="0" layoutInCell="1" allowOverlap="1">
                <wp:simplePos x="0" y="0"/>
                <wp:positionH relativeFrom="column">
                  <wp:posOffset>2628265</wp:posOffset>
                </wp:positionH>
                <wp:positionV relativeFrom="paragraph">
                  <wp:posOffset>111125</wp:posOffset>
                </wp:positionV>
                <wp:extent cx="0" cy="390525"/>
                <wp:effectExtent l="76200" t="0" r="76200" b="4762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tailEnd type="triangle"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6.95pt;margin-top:8.75pt;height:30.75pt;width:0pt;z-index:251685888;mso-width-relative:page;mso-height-relative:page;" filled="f" stroked="t" coordsize="21600,21600" o:gfxdata="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J3d2dgAAAAJAQAADwAAAAAAAAABACAAAAAiAAAAZHJzL2Rvd25yZXYueG1sUEsBAhQA&#10;FAAAAAgAh07iQCGccBryAQAAqwMAAA4AAAAAAAAAAQAgAAAAJwEAAGRycy9lMm9Eb2MueG1sUEsF&#10;BgAAAAAGAAYAWQEAAIsFAAAAAA==&#10;">
                <v:fill on="f" focussize="0,0"/>
                <v:stroke color="#000000" joinstyle="round" endarrow="block"/>
                <v:imagedata o:title=""/>
                <o:lock v:ext="edit" aspectratio="f"/>
              </v:shape>
            </w:pict>
          </mc:Fallback>
        </mc:AlternateContent>
      </w:r>
      <w:r>
        <w:rPr>
          <w:rFonts w:ascii="仿宋_GB2312" w:eastAsia="仿宋_GB2312" w:hint="eastAsia"/>
          <w:sz w:val="32"/>
        </w:rPr>
        <w:t xml:space="preserve">    </w:t>
      </w:r>
    </w:p>
    <w:p w:rsidR="0044534A" w:rsidRDefault="0013630B">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668480" behindDoc="0" locked="0" layoutInCell="1" allowOverlap="1">
                <wp:simplePos x="0" y="0"/>
                <wp:positionH relativeFrom="column">
                  <wp:posOffset>1343025</wp:posOffset>
                </wp:positionH>
                <wp:positionV relativeFrom="paragraph">
                  <wp:posOffset>153670</wp:posOffset>
                </wp:positionV>
                <wp:extent cx="2590800" cy="295275"/>
                <wp:effectExtent l="0" t="0" r="19050" b="28575"/>
                <wp:wrapNone/>
                <wp:docPr id="328" name="文本框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95275"/>
                        </a:xfrm>
                        <a:prstGeom prst="rect">
                          <a:avLst/>
                        </a:prstGeom>
                        <a:solidFill>
                          <a:srgbClr val="FFFFFF"/>
                        </a:solidFill>
                        <a:ln w="9525">
                          <a:solidFill>
                            <a:srgbClr val="000000"/>
                          </a:solidFill>
                          <a:miter lim="800000"/>
                        </a:ln>
                        <a:effectLst/>
                      </wps:spPr>
                      <wps:txbx>
                        <w:txbxContent>
                          <w:p w:rsidR="0044534A" w:rsidRDefault="0013630B">
                            <w:pPr>
                              <w:jc w:val="center"/>
                            </w:pPr>
                            <w:r>
                              <w:rPr>
                                <w:rFonts w:hint="eastAsia"/>
                              </w:rPr>
                              <w:t>分管外事校领导签署意见</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05.75pt;margin-top:12.1pt;height:23.25pt;width:204pt;z-index:251668480;mso-width-relative:page;mso-height-relative:page;" fillcolor="#FFFFFF" filled="t" stroked="t" coordsize="21600,21600" o:gfxdata="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HnmM9gAAAAJAQAADwAAAAAAAAABACAAAAAiAAAAZHJzL2Rvd25yZXYueG1sUEsB&#10;AhQAFAAAAAgAh07iQL26cpcuAgAASwQAAA4AAAAAAAAAAQAgAAAAJwEAAGRycy9lMm9Eb2MueG1s&#10;UEsFBgAAAAAGAAYAWQEAAMcFAAAAAA==&#10;">
                <v:fill on="t" focussize="0,0"/>
                <v:stroke color="#000000" miterlimit="8" joinstyle="miter"/>
                <v:imagedata o:title=""/>
                <o:lock v:ext="edit" aspectratio="f"/>
                <v:textbox>
                  <w:txbxContent>
                    <w:p>
                      <w:pPr>
                        <w:jc w:val="center"/>
                      </w:pPr>
                      <w:r>
                        <w:rPr>
                          <w:rFonts w:hint="eastAsia"/>
                        </w:rPr>
                        <w:t>分管外事校领导签署意见</w:t>
                      </w:r>
                    </w:p>
                  </w:txbxContent>
                </v:textbox>
              </v:shape>
            </w:pict>
          </mc:Fallback>
        </mc:AlternateContent>
      </w:r>
      <w:r>
        <w:rPr>
          <w:rFonts w:ascii="仿宋_GB2312" w:eastAsia="仿宋_GB2312" w:hint="eastAsia"/>
          <w:sz w:val="32"/>
        </w:rPr>
        <w:t xml:space="preserve"> </w:t>
      </w:r>
    </w:p>
    <w:p w:rsidR="0044534A" w:rsidRDefault="0013630B">
      <w:pPr>
        <w:spacing w:line="560" w:lineRule="exact"/>
        <w:jc w:val="left"/>
        <w:rPr>
          <w:rFonts w:ascii="仿宋_GB2312" w:eastAsia="仿宋_GB2312"/>
          <w:sz w:val="32"/>
        </w:rPr>
      </w:pPr>
      <w:r>
        <w:rPr>
          <w:noProof/>
          <w:szCs w:val="22"/>
        </w:rPr>
        <mc:AlternateContent>
          <mc:Choice Requires="wps">
            <w:drawing>
              <wp:anchor distT="0" distB="0" distL="113665" distR="113665" simplePos="0" relativeHeight="251683840" behindDoc="0" locked="0" layoutInCell="1" allowOverlap="1">
                <wp:simplePos x="0" y="0"/>
                <wp:positionH relativeFrom="column">
                  <wp:posOffset>2628265</wp:posOffset>
                </wp:positionH>
                <wp:positionV relativeFrom="paragraph">
                  <wp:posOffset>95250</wp:posOffset>
                </wp:positionV>
                <wp:extent cx="0" cy="390525"/>
                <wp:effectExtent l="76200" t="0" r="76200" b="476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tailEnd type="triangle"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6.95pt;margin-top:7.5pt;height:30.75pt;width:0pt;z-index:251683840;mso-width-relative:page;mso-height-relative:page;" filled="f" stroked="t" coordsize="21600,21600" o:gfxdata="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xHns2AAAAAkBAAAPAAAAAAAAAAEAIAAAACIAAABkcnMvZG93bnJldi54bWxQSwEC&#10;FAAUAAAACACHTuJAis6nJfQBAACrAwAADgAAAAAAAAABACAAAAAnAQAAZHJzL2Uyb0RvYy54bWxQ&#10;SwUGAAAAAAYABgBZAQAAjQUAAAAA&#10;">
                <v:fill on="f" focussize="0,0"/>
                <v:stroke color="#000000" joinstyle="round" endarrow="block"/>
                <v:imagedata o:title=""/>
                <o:lock v:ext="edit" aspectratio="f"/>
              </v:shape>
            </w:pict>
          </mc:Fallback>
        </mc:AlternateContent>
      </w:r>
    </w:p>
    <w:p w:rsidR="0044534A" w:rsidRDefault="0013630B">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679744" behindDoc="0" locked="0" layoutInCell="1" allowOverlap="1">
                <wp:simplePos x="0" y="0"/>
                <wp:positionH relativeFrom="column">
                  <wp:posOffset>1343025</wp:posOffset>
                </wp:positionH>
                <wp:positionV relativeFrom="paragraph">
                  <wp:posOffset>128270</wp:posOffset>
                </wp:positionV>
                <wp:extent cx="2628900" cy="1403985"/>
                <wp:effectExtent l="0" t="0" r="19050" b="2540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3985"/>
                        </a:xfrm>
                        <a:prstGeom prst="rect">
                          <a:avLst/>
                        </a:prstGeom>
                        <a:solidFill>
                          <a:srgbClr val="FFFFFF"/>
                        </a:solidFill>
                        <a:ln w="9525">
                          <a:solidFill>
                            <a:srgbClr val="000000"/>
                          </a:solidFill>
                          <a:miter lim="800000"/>
                        </a:ln>
                      </wps:spPr>
                      <wps:txbx>
                        <w:txbxContent>
                          <w:p w:rsidR="0044534A" w:rsidRDefault="004E2CF3">
                            <w:pPr>
                              <w:ind w:firstLineChars="600" w:firstLine="1260"/>
                            </w:pPr>
                            <w:r>
                              <w:rPr>
                                <w:rFonts w:hint="eastAsia"/>
                              </w:rPr>
                              <w:t>校党委会研究</w:t>
                            </w:r>
                            <w:r w:rsidR="0013630B">
                              <w:rPr>
                                <w:rFonts w:hint="eastAsia"/>
                              </w:rPr>
                              <w:t>批准</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33" type="#_x0000_t202" style="position:absolute;margin-left:105.75pt;margin-top:10.1pt;width:207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">
                <v:textbox style="mso-fit-shape-to-text:t">
                  <w:txbxContent>
                    <w:p w:rsidR="0044534A" w:rsidRDefault="004E2CF3">
                      <w:pPr>
                        <w:ind w:firstLineChars="600" w:firstLine="1260"/>
                      </w:pPr>
                      <w:r>
                        <w:rPr>
                          <w:rFonts w:hint="eastAsia"/>
                        </w:rPr>
                        <w:t>校党委会研究</w:t>
                      </w:r>
                      <w:r w:rsidR="0013630B">
                        <w:rPr>
                          <w:rFonts w:hint="eastAsia"/>
                        </w:rPr>
                        <w:t>批准</w:t>
                      </w:r>
                    </w:p>
                  </w:txbxContent>
                </v:textbox>
              </v:shape>
            </w:pict>
          </mc:Fallback>
        </mc:AlternateContent>
      </w:r>
      <w:r>
        <w:rPr>
          <w:rFonts w:ascii="仿宋_GB2312" w:eastAsia="仿宋_GB2312" w:hint="eastAsia"/>
          <w:sz w:val="32"/>
        </w:rPr>
        <w:t xml:space="preserve">                        </w:t>
      </w:r>
    </w:p>
    <w:p w:rsidR="0044534A" w:rsidRDefault="0044534A">
      <w:pPr>
        <w:spacing w:line="560" w:lineRule="exact"/>
        <w:jc w:val="left"/>
        <w:rPr>
          <w:rFonts w:ascii="仿宋_GB2312" w:eastAsia="仿宋_GB2312"/>
          <w:sz w:val="32"/>
        </w:rPr>
      </w:pPr>
      <w:bookmarkStart w:id="0" w:name="_GoBack"/>
      <w:bookmarkEnd w:id="0"/>
    </w:p>
    <w:p w:rsidR="0044534A" w:rsidRDefault="0044534A">
      <w:pPr>
        <w:spacing w:line="560" w:lineRule="exact"/>
        <w:jc w:val="left"/>
        <w:rPr>
          <w:rFonts w:ascii="仿宋_GB2312" w:eastAsia="仿宋_GB2312"/>
          <w:sz w:val="32"/>
        </w:rPr>
      </w:pPr>
    </w:p>
    <w:p w:rsidR="0044534A" w:rsidRDefault="0044534A">
      <w:pPr>
        <w:spacing w:line="560" w:lineRule="exact"/>
        <w:jc w:val="left"/>
        <w:rPr>
          <w:rFonts w:ascii="仿宋_GB2312" w:eastAsia="仿宋_GB2312"/>
          <w:sz w:val="32"/>
        </w:rPr>
      </w:pPr>
    </w:p>
    <w:p w:rsidR="0044534A" w:rsidRDefault="0044534A">
      <w:pPr>
        <w:spacing w:line="560" w:lineRule="exact"/>
        <w:jc w:val="left"/>
        <w:rPr>
          <w:rFonts w:ascii="仿宋_GB2312" w:eastAsia="仿宋_GB2312"/>
          <w:sz w:val="32"/>
        </w:rPr>
      </w:pPr>
    </w:p>
    <w:p w:rsidR="0044534A" w:rsidRDefault="0044534A">
      <w:pPr>
        <w:spacing w:line="560" w:lineRule="exact"/>
        <w:jc w:val="left"/>
        <w:rPr>
          <w:rFonts w:ascii="仿宋_GB2312" w:eastAsia="仿宋_GB2312"/>
          <w:sz w:val="32"/>
        </w:rPr>
      </w:pPr>
    </w:p>
    <w:p w:rsidR="0044534A" w:rsidRDefault="0044534A"/>
    <w:sectPr w:rsidR="0044534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B4D"/>
    <w:rsid w:val="000A1975"/>
    <w:rsid w:val="000A53F8"/>
    <w:rsid w:val="001166E5"/>
    <w:rsid w:val="0013630B"/>
    <w:rsid w:val="001977E1"/>
    <w:rsid w:val="001B3C40"/>
    <w:rsid w:val="002045ED"/>
    <w:rsid w:val="002151BB"/>
    <w:rsid w:val="002434D4"/>
    <w:rsid w:val="002C29AB"/>
    <w:rsid w:val="002D36F7"/>
    <w:rsid w:val="0036770F"/>
    <w:rsid w:val="00370C45"/>
    <w:rsid w:val="003A40D6"/>
    <w:rsid w:val="003C5FB2"/>
    <w:rsid w:val="003D0967"/>
    <w:rsid w:val="003D5119"/>
    <w:rsid w:val="003F0CC7"/>
    <w:rsid w:val="0040481B"/>
    <w:rsid w:val="00443526"/>
    <w:rsid w:val="0044534A"/>
    <w:rsid w:val="004E2CF3"/>
    <w:rsid w:val="005E47FA"/>
    <w:rsid w:val="006178D3"/>
    <w:rsid w:val="006A1E36"/>
    <w:rsid w:val="006D3CD7"/>
    <w:rsid w:val="006E1B4D"/>
    <w:rsid w:val="00707518"/>
    <w:rsid w:val="007147B0"/>
    <w:rsid w:val="00785E97"/>
    <w:rsid w:val="007D2B9D"/>
    <w:rsid w:val="008336FD"/>
    <w:rsid w:val="00892A95"/>
    <w:rsid w:val="00905CAC"/>
    <w:rsid w:val="00976D91"/>
    <w:rsid w:val="00985ED3"/>
    <w:rsid w:val="009866EE"/>
    <w:rsid w:val="009C2AC7"/>
    <w:rsid w:val="00A00446"/>
    <w:rsid w:val="00AB78D7"/>
    <w:rsid w:val="00AE0434"/>
    <w:rsid w:val="00B610FF"/>
    <w:rsid w:val="00B83E48"/>
    <w:rsid w:val="00BB2FCB"/>
    <w:rsid w:val="00BB5EF1"/>
    <w:rsid w:val="00BF51DB"/>
    <w:rsid w:val="00C43997"/>
    <w:rsid w:val="00C467D1"/>
    <w:rsid w:val="00CC17B7"/>
    <w:rsid w:val="00CC2ABD"/>
    <w:rsid w:val="00CF256B"/>
    <w:rsid w:val="00D06E13"/>
    <w:rsid w:val="00D40CEC"/>
    <w:rsid w:val="00D90942"/>
    <w:rsid w:val="00D9525B"/>
    <w:rsid w:val="00DB1E6A"/>
    <w:rsid w:val="00E8378E"/>
    <w:rsid w:val="00E939F4"/>
    <w:rsid w:val="00EB369A"/>
    <w:rsid w:val="00F17E54"/>
    <w:rsid w:val="00F36D3B"/>
    <w:rsid w:val="00FC48FE"/>
    <w:rsid w:val="00FD7AF9"/>
    <w:rsid w:val="229C73B2"/>
    <w:rsid w:val="403D13A4"/>
    <w:rsid w:val="6D217C86"/>
    <w:rsid w:val="6F1D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120</Words>
  <Characters>685</Characters>
  <Application>Microsoft Office Word</Application>
  <DocSecurity>0</DocSecurity>
  <Lines>5</Lines>
  <Paragraphs>1</Paragraphs>
  <ScaleCrop>false</ScaleCrop>
  <Company>Microsoft</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王莉</dc:creator>
  <cp:lastModifiedBy>王莉</cp:lastModifiedBy>
  <cp:revision>245</cp:revision>
  <dcterms:created xsi:type="dcterms:W3CDTF">2019-10-15T02:04:00Z</dcterms:created>
  <dcterms:modified xsi:type="dcterms:W3CDTF">2020-03-11T08:14:00Z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