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480" w:rsidRDefault="00822480" w:rsidP="00822480">
      <w:pPr>
        <w:rPr>
          <w:rFonts w:ascii="黑体" w:eastAsia="黑体" w:hAnsi="Times New Roman" w:cs="黑体"/>
          <w:sz w:val="32"/>
          <w:szCs w:val="32"/>
        </w:rPr>
      </w:pPr>
      <w:r>
        <w:rPr>
          <w:rFonts w:ascii="黑体" w:eastAsia="黑体" w:hAnsi="Times New Roman" w:cs="黑体" w:hint="eastAsia"/>
          <w:sz w:val="32"/>
          <w:szCs w:val="32"/>
        </w:rPr>
        <w:t>附件1</w:t>
      </w:r>
    </w:p>
    <w:p w:rsidR="00822480" w:rsidRDefault="00822480" w:rsidP="00822480">
      <w:pPr>
        <w:spacing w:line="600" w:lineRule="exact"/>
        <w:rPr>
          <w:rFonts w:ascii="黑体" w:eastAsia="黑体" w:hAnsi="Times New Roman" w:cs="黑体"/>
          <w:sz w:val="32"/>
          <w:szCs w:val="32"/>
        </w:rPr>
      </w:pPr>
    </w:p>
    <w:p w:rsidR="00822480" w:rsidRDefault="00822480" w:rsidP="00822480">
      <w:pPr>
        <w:spacing w:line="600" w:lineRule="exact"/>
        <w:jc w:val="center"/>
        <w:rPr>
          <w:rFonts w:ascii="方正小标宋简体" w:eastAsia="方正小标宋简体" w:hAnsi="华文仿宋" w:cs="Times New Roman"/>
          <w:sz w:val="44"/>
          <w:szCs w:val="44"/>
        </w:rPr>
      </w:pPr>
      <w:r>
        <w:rPr>
          <w:rFonts w:ascii="方正小标宋简体" w:eastAsia="方正小标宋简体" w:hAnsi="Times New Roman" w:cs="方正小标宋简体" w:hint="eastAsia"/>
          <w:sz w:val="44"/>
          <w:szCs w:val="44"/>
        </w:rPr>
        <w:t>2018年秋季外语</w:t>
      </w:r>
      <w:r>
        <w:rPr>
          <w:rFonts w:ascii="方正小标宋简体" w:eastAsia="方正小标宋简体" w:hAnsi="华文仿宋" w:cs="方正小标宋简体" w:hint="eastAsia"/>
          <w:sz w:val="44"/>
          <w:szCs w:val="44"/>
        </w:rPr>
        <w:t>培训有关事项</w:t>
      </w:r>
    </w:p>
    <w:p w:rsidR="00822480" w:rsidRDefault="00822480" w:rsidP="00822480">
      <w:pPr>
        <w:spacing w:line="600" w:lineRule="exact"/>
        <w:rPr>
          <w:rFonts w:ascii="仿宋_GB2312" w:eastAsia="仿宋_GB2312" w:hAnsi="华文仿宋" w:cs="Times New Roman"/>
          <w:sz w:val="28"/>
          <w:szCs w:val="28"/>
        </w:rPr>
      </w:pPr>
    </w:p>
    <w:p w:rsidR="00822480" w:rsidRDefault="00822480" w:rsidP="00822480">
      <w:pPr>
        <w:spacing w:line="580" w:lineRule="exact"/>
        <w:ind w:firstLineChars="200" w:firstLine="640"/>
        <w:rPr>
          <w:rFonts w:ascii="仿宋_GB2312" w:eastAsia="仿宋_GB2312" w:hAnsi="华文仿宋" w:cs="Times New Roman"/>
          <w:sz w:val="32"/>
          <w:szCs w:val="32"/>
        </w:rPr>
      </w:pPr>
      <w:r>
        <w:rPr>
          <w:rFonts w:ascii="仿宋_GB2312" w:eastAsia="仿宋_GB2312" w:hAnsi="华文仿宋" w:cs="仿宋_GB2312" w:hint="eastAsia"/>
          <w:sz w:val="32"/>
          <w:szCs w:val="32"/>
        </w:rPr>
        <w:t>2018年秋季，江西省外语培训中心与广东外语外贸大学出国人员培训部继续合作举办教育部公派生英语高级班培训。</w:t>
      </w:r>
    </w:p>
    <w:p w:rsidR="00822480" w:rsidRDefault="00822480" w:rsidP="00822480">
      <w:pPr>
        <w:spacing w:line="580" w:lineRule="exact"/>
        <w:ind w:firstLineChars="200" w:firstLine="640"/>
        <w:rPr>
          <w:rFonts w:ascii="黑体" w:eastAsia="黑体" w:hAnsi="黑体" w:cs="Times New Roman"/>
          <w:sz w:val="32"/>
          <w:szCs w:val="32"/>
        </w:rPr>
      </w:pPr>
      <w:r>
        <w:rPr>
          <w:rFonts w:ascii="黑体" w:eastAsia="黑体" w:hAnsi="黑体" w:cs="仿宋_GB2312" w:hint="eastAsia"/>
          <w:sz w:val="32"/>
          <w:szCs w:val="32"/>
        </w:rPr>
        <w:t>一、培训要求</w:t>
      </w:r>
    </w:p>
    <w:p w:rsidR="00822480" w:rsidRDefault="00822480" w:rsidP="00822480">
      <w:pPr>
        <w:spacing w:line="580" w:lineRule="exact"/>
        <w:ind w:firstLineChars="200" w:firstLine="640"/>
        <w:rPr>
          <w:rFonts w:ascii="仿宋_GB2312" w:eastAsia="仿宋_GB2312" w:hAnsi="华文仿宋" w:cs="Times New Roman"/>
          <w:sz w:val="32"/>
          <w:szCs w:val="32"/>
        </w:rPr>
      </w:pPr>
      <w:r>
        <w:rPr>
          <w:rFonts w:ascii="仿宋_GB2312" w:eastAsia="仿宋_GB2312" w:hAnsi="华文仿宋" w:cs="仿宋_GB2312" w:hint="eastAsia"/>
          <w:sz w:val="32"/>
          <w:szCs w:val="32"/>
        </w:rPr>
        <w:t>1.以全日制教育部公派生英语高级班培训的相同要求安排教学和考试；凡期末结业考试通过者颁发与全日制教育部公派生相同的结业证书和成绩单；</w:t>
      </w:r>
    </w:p>
    <w:p w:rsidR="00822480" w:rsidRDefault="00822480" w:rsidP="00822480">
      <w:pPr>
        <w:spacing w:line="580" w:lineRule="exact"/>
        <w:ind w:firstLineChars="200" w:firstLine="640"/>
        <w:rPr>
          <w:rFonts w:ascii="仿宋_GB2312" w:eastAsia="仿宋_GB2312" w:hAnsi="华文仿宋" w:cs="Times New Roman"/>
          <w:sz w:val="32"/>
          <w:szCs w:val="32"/>
        </w:rPr>
      </w:pPr>
      <w:r>
        <w:rPr>
          <w:rFonts w:ascii="仿宋_GB2312" w:eastAsia="仿宋_GB2312" w:hAnsi="华文仿宋" w:cs="仿宋_GB2312" w:hint="eastAsia"/>
          <w:sz w:val="32"/>
          <w:szCs w:val="32"/>
        </w:rPr>
        <w:t>2.以暑假集中及秋季周末或短期脱产形式培训，总学时不低于300课时；</w:t>
      </w:r>
    </w:p>
    <w:p w:rsidR="00822480" w:rsidRDefault="00822480" w:rsidP="00822480">
      <w:pPr>
        <w:spacing w:line="580" w:lineRule="exact"/>
        <w:ind w:firstLineChars="200" w:firstLine="640"/>
        <w:rPr>
          <w:rFonts w:ascii="仿宋_GB2312" w:eastAsia="仿宋_GB2312" w:hAnsi="华文仿宋" w:cs="Times New Roman"/>
          <w:sz w:val="32"/>
          <w:szCs w:val="32"/>
        </w:rPr>
      </w:pPr>
      <w:r>
        <w:rPr>
          <w:rFonts w:ascii="仿宋_GB2312" w:eastAsia="仿宋_GB2312" w:hAnsi="华文仿宋" w:cs="仿宋_GB2312" w:hint="eastAsia"/>
          <w:sz w:val="32"/>
          <w:szCs w:val="32"/>
        </w:rPr>
        <w:t>3.结业考试时间初定于2018年12月21日，与全日制教育部公派生的考试时间和要求相同。</w:t>
      </w:r>
    </w:p>
    <w:p w:rsidR="00822480" w:rsidRDefault="00822480" w:rsidP="00822480">
      <w:pPr>
        <w:spacing w:line="58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二、培训时间及地点</w:t>
      </w:r>
    </w:p>
    <w:p w:rsidR="00822480" w:rsidRDefault="00822480" w:rsidP="00822480">
      <w:pPr>
        <w:spacing w:line="580" w:lineRule="exact"/>
        <w:ind w:firstLineChars="200" w:firstLine="640"/>
        <w:rPr>
          <w:rFonts w:ascii="仿宋_GB2312" w:eastAsia="仿宋_GB2312" w:hAnsi="华文仿宋" w:cs="Times New Roman"/>
          <w:sz w:val="32"/>
          <w:szCs w:val="32"/>
        </w:rPr>
      </w:pPr>
      <w:r>
        <w:rPr>
          <w:rFonts w:ascii="仿宋_GB2312" w:eastAsia="仿宋_GB2312" w:hAnsi="华文仿宋" w:cs="仿宋_GB2312" w:hint="eastAsia"/>
          <w:sz w:val="32"/>
          <w:szCs w:val="32"/>
        </w:rPr>
        <w:t>培训共分三个阶段，学员必须全部参加。第一阶段和第三阶段集中培训，第二阶段的培训请学员根据授课安排并结合自己的时间和要求选择参加业余班或脱产班学习。</w:t>
      </w:r>
    </w:p>
    <w:p w:rsidR="00822480" w:rsidRDefault="00822480" w:rsidP="00822480">
      <w:pPr>
        <w:spacing w:line="580" w:lineRule="exact"/>
        <w:ind w:firstLineChars="200" w:firstLine="643"/>
        <w:rPr>
          <w:rFonts w:ascii="楷体" w:eastAsia="楷体" w:hAnsi="楷体" w:cs="Times New Roman"/>
          <w:b/>
          <w:sz w:val="32"/>
          <w:szCs w:val="32"/>
        </w:rPr>
      </w:pPr>
      <w:r>
        <w:rPr>
          <w:rFonts w:ascii="楷体" w:eastAsia="楷体" w:hAnsi="楷体" w:cs="仿宋_GB2312" w:hint="eastAsia"/>
          <w:b/>
          <w:sz w:val="32"/>
          <w:szCs w:val="32"/>
        </w:rPr>
        <w:t>第一阶段（暑假集中培训阶段）</w:t>
      </w:r>
    </w:p>
    <w:p w:rsidR="00822480" w:rsidRDefault="00822480" w:rsidP="00822480">
      <w:pPr>
        <w:spacing w:line="580" w:lineRule="exact"/>
        <w:ind w:firstLineChars="200" w:firstLine="640"/>
        <w:rPr>
          <w:rFonts w:ascii="仿宋_GB2312" w:eastAsia="仿宋_GB2312" w:hAnsi="华文仿宋" w:cs="Times New Roman"/>
          <w:sz w:val="32"/>
          <w:szCs w:val="32"/>
        </w:rPr>
      </w:pPr>
      <w:r>
        <w:rPr>
          <w:rFonts w:ascii="仿宋_GB2312" w:eastAsia="仿宋_GB2312" w:hAnsi="华文仿宋" w:cs="仿宋_GB2312" w:hint="eastAsia"/>
          <w:sz w:val="32"/>
          <w:szCs w:val="32"/>
        </w:rPr>
        <w:t>报到时间和地点：2018年8月13日8:30</w:t>
      </w:r>
      <w:r>
        <w:rPr>
          <w:rFonts w:ascii="仿宋_GB2312" w:eastAsia="仿宋_GB2312" w:hAnsi="华文仿宋" w:cs="华文仿宋" w:hint="eastAsia"/>
          <w:sz w:val="32"/>
          <w:szCs w:val="32"/>
        </w:rPr>
        <w:t>—</w:t>
      </w:r>
      <w:r>
        <w:rPr>
          <w:rFonts w:ascii="仿宋_GB2312" w:eastAsia="仿宋_GB2312" w:hAnsi="华文仿宋" w:cs="仿宋_GB2312" w:hint="eastAsia"/>
          <w:sz w:val="32"/>
          <w:szCs w:val="32"/>
        </w:rPr>
        <w:t>16:30，南昌市北京西路437号江西师范大学青山湖校区，成教大楼109室。</w:t>
      </w:r>
    </w:p>
    <w:p w:rsidR="00822480" w:rsidRDefault="00822480" w:rsidP="00822480">
      <w:pPr>
        <w:spacing w:line="580" w:lineRule="exact"/>
        <w:ind w:firstLineChars="200" w:firstLine="640"/>
        <w:rPr>
          <w:rFonts w:ascii="仿宋_GB2312" w:eastAsia="仿宋_GB2312" w:hAnsi="华文仿宋" w:cs="Times New Roman"/>
          <w:sz w:val="32"/>
          <w:szCs w:val="32"/>
        </w:rPr>
      </w:pPr>
      <w:r>
        <w:rPr>
          <w:rFonts w:ascii="仿宋_GB2312" w:eastAsia="仿宋_GB2312" w:hAnsi="华文仿宋" w:cs="仿宋_GB2312" w:hint="eastAsia"/>
          <w:sz w:val="32"/>
          <w:szCs w:val="32"/>
        </w:rPr>
        <w:lastRenderedPageBreak/>
        <w:t>入学测试时间：2018年8月14日上午8:30。</w:t>
      </w:r>
    </w:p>
    <w:p w:rsidR="00822480" w:rsidRDefault="00822480" w:rsidP="00822480">
      <w:pPr>
        <w:spacing w:line="580" w:lineRule="exact"/>
        <w:ind w:firstLineChars="200" w:firstLine="640"/>
        <w:rPr>
          <w:rFonts w:ascii="仿宋_GB2312" w:eastAsia="仿宋_GB2312" w:hAnsi="华文仿宋" w:cs="Times New Roman"/>
          <w:sz w:val="32"/>
          <w:szCs w:val="32"/>
        </w:rPr>
      </w:pPr>
      <w:r>
        <w:rPr>
          <w:rFonts w:ascii="仿宋_GB2312" w:eastAsia="仿宋_GB2312" w:hAnsi="华文仿宋" w:cs="仿宋_GB2312" w:hint="eastAsia"/>
          <w:sz w:val="32"/>
          <w:szCs w:val="32"/>
        </w:rPr>
        <w:t>授课时间：2018年8月15日</w:t>
      </w:r>
      <w:r>
        <w:rPr>
          <w:rFonts w:ascii="仿宋_GB2312" w:eastAsia="仿宋_GB2312" w:hAnsi="华文仿宋" w:cs="华文仿宋" w:hint="eastAsia"/>
          <w:sz w:val="32"/>
          <w:szCs w:val="32"/>
        </w:rPr>
        <w:t>—</w:t>
      </w:r>
      <w:r>
        <w:rPr>
          <w:rFonts w:ascii="仿宋_GB2312" w:eastAsia="仿宋_GB2312" w:hAnsi="华文仿宋" w:cs="仿宋_GB2312" w:hint="eastAsia"/>
          <w:sz w:val="32"/>
          <w:szCs w:val="32"/>
        </w:rPr>
        <w:t>8月30日。</w:t>
      </w:r>
    </w:p>
    <w:p w:rsidR="00822480" w:rsidRDefault="00822480" w:rsidP="00822480">
      <w:pPr>
        <w:spacing w:line="580" w:lineRule="exact"/>
        <w:ind w:firstLineChars="200" w:firstLine="640"/>
        <w:rPr>
          <w:rFonts w:ascii="仿宋_GB2312" w:eastAsia="仿宋_GB2312" w:hAnsi="华文仿宋" w:cs="Times New Roman"/>
          <w:sz w:val="32"/>
          <w:szCs w:val="32"/>
        </w:rPr>
      </w:pPr>
      <w:r>
        <w:rPr>
          <w:rFonts w:ascii="仿宋_GB2312" w:eastAsia="仿宋_GB2312" w:hAnsi="华文仿宋" w:cs="仿宋_GB2312" w:hint="eastAsia"/>
          <w:sz w:val="32"/>
          <w:szCs w:val="32"/>
        </w:rPr>
        <w:t>授课地点：江西师范大学青山湖校区，由广</w:t>
      </w:r>
      <w:proofErr w:type="gramStart"/>
      <w:r>
        <w:rPr>
          <w:rFonts w:ascii="仿宋_GB2312" w:eastAsia="仿宋_GB2312" w:hAnsi="华文仿宋" w:cs="仿宋_GB2312" w:hint="eastAsia"/>
          <w:sz w:val="32"/>
          <w:szCs w:val="32"/>
        </w:rPr>
        <w:t>外教师</w:t>
      </w:r>
      <w:proofErr w:type="gramEnd"/>
      <w:r>
        <w:rPr>
          <w:rFonts w:ascii="仿宋_GB2312" w:eastAsia="仿宋_GB2312" w:hAnsi="华文仿宋" w:cs="仿宋_GB2312" w:hint="eastAsia"/>
          <w:sz w:val="32"/>
          <w:szCs w:val="32"/>
        </w:rPr>
        <w:t>授课。</w:t>
      </w:r>
    </w:p>
    <w:p w:rsidR="00822480" w:rsidRDefault="00822480" w:rsidP="00822480">
      <w:pPr>
        <w:spacing w:line="580" w:lineRule="exact"/>
        <w:ind w:firstLineChars="200" w:firstLine="643"/>
        <w:rPr>
          <w:rFonts w:ascii="楷体" w:eastAsia="楷体" w:hAnsi="楷体" w:cs="仿宋_GB2312"/>
          <w:b/>
          <w:sz w:val="32"/>
          <w:szCs w:val="32"/>
        </w:rPr>
      </w:pPr>
      <w:r>
        <w:rPr>
          <w:rFonts w:ascii="楷体" w:eastAsia="楷体" w:hAnsi="楷体" w:cs="仿宋_GB2312" w:hint="eastAsia"/>
          <w:b/>
          <w:sz w:val="32"/>
          <w:szCs w:val="32"/>
        </w:rPr>
        <w:t>第二阶段（分脱产班和业余班，请选择其中一种）</w:t>
      </w:r>
    </w:p>
    <w:p w:rsidR="00822480" w:rsidRDefault="00822480" w:rsidP="00822480">
      <w:pPr>
        <w:spacing w:line="580" w:lineRule="exact"/>
        <w:ind w:firstLineChars="200" w:firstLine="643"/>
        <w:rPr>
          <w:rFonts w:ascii="仿宋_GB2312" w:eastAsia="仿宋_GB2312" w:hAnsi="华文仿宋" w:cs="Times New Roman"/>
          <w:b/>
          <w:sz w:val="32"/>
          <w:szCs w:val="32"/>
        </w:rPr>
      </w:pPr>
      <w:r>
        <w:rPr>
          <w:rFonts w:ascii="仿宋_GB2312" w:eastAsia="仿宋_GB2312" w:hAnsi="华文仿宋" w:cs="仿宋_GB2312" w:hint="eastAsia"/>
          <w:b/>
          <w:sz w:val="32"/>
          <w:szCs w:val="32"/>
        </w:rPr>
        <w:t>1.业余班学习安排：</w:t>
      </w:r>
    </w:p>
    <w:p w:rsidR="00822480" w:rsidRDefault="00822480" w:rsidP="00822480">
      <w:pPr>
        <w:spacing w:line="580" w:lineRule="exact"/>
        <w:ind w:firstLineChars="200" w:firstLine="640"/>
        <w:rPr>
          <w:rFonts w:ascii="仿宋_GB2312" w:eastAsia="仿宋_GB2312" w:hAnsi="华文仿宋" w:cs="Times New Roman"/>
          <w:sz w:val="32"/>
          <w:szCs w:val="32"/>
        </w:rPr>
      </w:pPr>
      <w:r>
        <w:rPr>
          <w:rFonts w:ascii="仿宋_GB2312" w:eastAsia="仿宋_GB2312" w:hAnsi="华文仿宋" w:cs="仿宋_GB2312" w:hint="eastAsia"/>
          <w:sz w:val="32"/>
          <w:szCs w:val="32"/>
        </w:rPr>
        <w:t>授课地点：江西师大青山湖校区，由江西师大教师授课。</w:t>
      </w:r>
    </w:p>
    <w:p w:rsidR="00822480" w:rsidRDefault="00822480" w:rsidP="00822480">
      <w:pPr>
        <w:spacing w:line="580" w:lineRule="exact"/>
        <w:ind w:firstLineChars="200" w:firstLine="640"/>
        <w:rPr>
          <w:rFonts w:ascii="仿宋_GB2312" w:eastAsia="仿宋_GB2312" w:hAnsi="华文仿宋" w:cs="Times New Roman"/>
          <w:sz w:val="32"/>
          <w:szCs w:val="32"/>
        </w:rPr>
      </w:pPr>
      <w:r>
        <w:rPr>
          <w:rFonts w:ascii="仿宋_GB2312" w:eastAsia="仿宋_GB2312" w:hAnsi="华文仿宋" w:cs="仿宋_GB2312" w:hint="eastAsia"/>
          <w:sz w:val="32"/>
          <w:szCs w:val="32"/>
        </w:rPr>
        <w:t>授课时间：2018年9月5日</w:t>
      </w:r>
      <w:r>
        <w:rPr>
          <w:rFonts w:ascii="仿宋_GB2312" w:eastAsia="仿宋_GB2312" w:hAnsi="华文仿宋" w:cs="华文仿宋" w:hint="eastAsia"/>
          <w:sz w:val="32"/>
          <w:szCs w:val="32"/>
        </w:rPr>
        <w:t>—</w:t>
      </w:r>
      <w:r>
        <w:rPr>
          <w:rFonts w:ascii="仿宋_GB2312" w:eastAsia="仿宋_GB2312" w:hAnsi="华文仿宋" w:cs="仿宋_GB2312" w:hint="eastAsia"/>
          <w:sz w:val="32"/>
          <w:szCs w:val="32"/>
        </w:rPr>
        <w:t>12月8日，每周三晚、周六全天（含晚上）上课。</w:t>
      </w:r>
    </w:p>
    <w:p w:rsidR="00822480" w:rsidRDefault="00822480" w:rsidP="00822480">
      <w:pPr>
        <w:spacing w:line="580" w:lineRule="exact"/>
        <w:ind w:firstLineChars="200" w:firstLine="643"/>
        <w:rPr>
          <w:rFonts w:ascii="仿宋_GB2312" w:eastAsia="仿宋_GB2312" w:hAnsi="华文仿宋" w:cs="Times New Roman"/>
          <w:sz w:val="32"/>
          <w:szCs w:val="32"/>
        </w:rPr>
      </w:pPr>
      <w:r>
        <w:rPr>
          <w:rFonts w:ascii="仿宋_GB2312" w:eastAsia="仿宋_GB2312" w:hAnsi="华文仿宋" w:cs="仿宋_GB2312" w:hint="eastAsia"/>
          <w:b/>
          <w:sz w:val="32"/>
          <w:szCs w:val="32"/>
        </w:rPr>
        <w:t>2.脱产班学习安排</w:t>
      </w:r>
      <w:r>
        <w:rPr>
          <w:rFonts w:ascii="仿宋_GB2312" w:eastAsia="仿宋_GB2312" w:hAnsi="华文仿宋" w:cs="仿宋_GB2312" w:hint="eastAsia"/>
          <w:sz w:val="32"/>
          <w:szCs w:val="32"/>
        </w:rPr>
        <w:t>：</w:t>
      </w:r>
    </w:p>
    <w:p w:rsidR="00822480" w:rsidRDefault="00822480" w:rsidP="00822480">
      <w:pPr>
        <w:spacing w:line="580" w:lineRule="exact"/>
        <w:ind w:firstLineChars="200" w:firstLine="640"/>
        <w:rPr>
          <w:rFonts w:ascii="仿宋_GB2312" w:eastAsia="仿宋_GB2312" w:hAnsi="华文仿宋" w:cs="Times New Roman"/>
          <w:sz w:val="32"/>
          <w:szCs w:val="32"/>
        </w:rPr>
      </w:pPr>
      <w:r>
        <w:rPr>
          <w:rFonts w:ascii="仿宋_GB2312" w:eastAsia="仿宋_GB2312" w:hAnsi="华文仿宋" w:cs="仿宋_GB2312" w:hint="eastAsia"/>
          <w:sz w:val="32"/>
          <w:szCs w:val="32"/>
        </w:rPr>
        <w:t>授课地点：江西师大青山湖校区，由江西师大教师授课。</w:t>
      </w:r>
    </w:p>
    <w:p w:rsidR="00822480" w:rsidRDefault="00822480" w:rsidP="00822480">
      <w:pPr>
        <w:spacing w:line="580" w:lineRule="exact"/>
        <w:ind w:firstLineChars="200" w:firstLine="640"/>
        <w:rPr>
          <w:rFonts w:ascii="仿宋_GB2312" w:eastAsia="仿宋_GB2312" w:hAnsi="华文仿宋" w:cs="Times New Roman"/>
          <w:sz w:val="32"/>
          <w:szCs w:val="32"/>
        </w:rPr>
      </w:pPr>
      <w:r>
        <w:rPr>
          <w:rFonts w:ascii="仿宋_GB2312" w:eastAsia="仿宋_GB2312" w:hAnsi="华文仿宋" w:cs="仿宋_GB2312" w:hint="eastAsia"/>
          <w:sz w:val="32"/>
          <w:szCs w:val="32"/>
        </w:rPr>
        <w:t>授课时间：2018年11月5日—12月8日，每周一至周六全天上课。</w:t>
      </w:r>
    </w:p>
    <w:p w:rsidR="00822480" w:rsidRDefault="00822480" w:rsidP="00822480">
      <w:pPr>
        <w:spacing w:line="580" w:lineRule="exact"/>
        <w:ind w:firstLineChars="200" w:firstLine="643"/>
        <w:rPr>
          <w:rFonts w:ascii="楷体" w:eastAsia="楷体" w:hAnsi="楷体" w:cs="仿宋_GB2312"/>
          <w:b/>
          <w:sz w:val="32"/>
          <w:szCs w:val="32"/>
        </w:rPr>
      </w:pPr>
      <w:r>
        <w:rPr>
          <w:rFonts w:ascii="楷体" w:eastAsia="楷体" w:hAnsi="楷体" w:cs="仿宋_GB2312" w:hint="eastAsia"/>
          <w:b/>
          <w:sz w:val="32"/>
          <w:szCs w:val="32"/>
        </w:rPr>
        <w:t>第三阶段（考前培训阶段）</w:t>
      </w:r>
    </w:p>
    <w:p w:rsidR="00822480" w:rsidRDefault="00822480" w:rsidP="00822480">
      <w:pPr>
        <w:spacing w:line="580" w:lineRule="exact"/>
        <w:ind w:firstLineChars="200" w:firstLine="640"/>
        <w:rPr>
          <w:rFonts w:ascii="仿宋_GB2312" w:eastAsia="仿宋_GB2312" w:hAnsi="华文仿宋" w:cs="Times New Roman"/>
          <w:sz w:val="32"/>
          <w:szCs w:val="32"/>
        </w:rPr>
      </w:pPr>
      <w:r>
        <w:rPr>
          <w:rFonts w:ascii="仿宋_GB2312" w:eastAsia="仿宋_GB2312" w:hAnsi="华文仿宋" w:cs="仿宋_GB2312" w:hint="eastAsia"/>
          <w:sz w:val="32"/>
          <w:szCs w:val="32"/>
        </w:rPr>
        <w:t>授课地点：广东外语外贸大学，由广</w:t>
      </w:r>
      <w:proofErr w:type="gramStart"/>
      <w:r>
        <w:rPr>
          <w:rFonts w:ascii="仿宋_GB2312" w:eastAsia="仿宋_GB2312" w:hAnsi="华文仿宋" w:cs="仿宋_GB2312" w:hint="eastAsia"/>
          <w:sz w:val="32"/>
          <w:szCs w:val="32"/>
        </w:rPr>
        <w:t>外教师</w:t>
      </w:r>
      <w:proofErr w:type="gramEnd"/>
      <w:r>
        <w:rPr>
          <w:rFonts w:ascii="仿宋_GB2312" w:eastAsia="仿宋_GB2312" w:hAnsi="华文仿宋" w:cs="仿宋_GB2312" w:hint="eastAsia"/>
          <w:sz w:val="32"/>
          <w:szCs w:val="32"/>
        </w:rPr>
        <w:t>授课。</w:t>
      </w:r>
    </w:p>
    <w:p w:rsidR="00822480" w:rsidRDefault="00822480" w:rsidP="00822480">
      <w:pPr>
        <w:spacing w:line="580" w:lineRule="exact"/>
        <w:ind w:firstLineChars="200" w:firstLine="640"/>
        <w:rPr>
          <w:rFonts w:ascii="仿宋_GB2312" w:eastAsia="仿宋_GB2312" w:hAnsi="华文仿宋" w:cs="Times New Roman"/>
          <w:sz w:val="32"/>
          <w:szCs w:val="32"/>
        </w:rPr>
      </w:pPr>
      <w:r>
        <w:rPr>
          <w:rFonts w:ascii="仿宋_GB2312" w:eastAsia="仿宋_GB2312" w:hAnsi="华文仿宋" w:cs="仿宋_GB2312" w:hint="eastAsia"/>
          <w:sz w:val="32"/>
          <w:szCs w:val="32"/>
        </w:rPr>
        <w:t>授课时间：根据广外的授课安排待定。（初定10天））</w:t>
      </w:r>
    </w:p>
    <w:p w:rsidR="00822480" w:rsidRDefault="00822480" w:rsidP="00822480">
      <w:pPr>
        <w:spacing w:line="58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三、教学管理</w:t>
      </w:r>
    </w:p>
    <w:p w:rsidR="00822480" w:rsidRDefault="00822480" w:rsidP="00822480">
      <w:pPr>
        <w:spacing w:line="580" w:lineRule="exact"/>
        <w:ind w:firstLineChars="200" w:firstLine="640"/>
        <w:rPr>
          <w:rFonts w:ascii="仿宋_GB2312" w:eastAsia="仿宋_GB2312" w:hAnsi="华文仿宋" w:cs="Times New Roman"/>
          <w:sz w:val="32"/>
          <w:szCs w:val="32"/>
        </w:rPr>
      </w:pPr>
      <w:r>
        <w:rPr>
          <w:rFonts w:ascii="仿宋_GB2312" w:eastAsia="仿宋_GB2312" w:hAnsi="华文仿宋" w:cs="仿宋_GB2312" w:hint="eastAsia"/>
          <w:sz w:val="32"/>
          <w:szCs w:val="32"/>
        </w:rPr>
        <w:t>1.凡是报名参加培训的学员，均需通过入学水平测试，未达标者均不得入学。</w:t>
      </w:r>
    </w:p>
    <w:p w:rsidR="00822480" w:rsidRDefault="00822480" w:rsidP="00822480">
      <w:pPr>
        <w:spacing w:line="580" w:lineRule="exact"/>
        <w:ind w:firstLineChars="200" w:firstLine="640"/>
        <w:rPr>
          <w:rFonts w:ascii="仿宋_GB2312" w:eastAsia="仿宋_GB2312" w:hAnsi="华文仿宋" w:cs="仿宋_GB2312"/>
          <w:sz w:val="32"/>
          <w:szCs w:val="32"/>
        </w:rPr>
      </w:pPr>
      <w:r>
        <w:rPr>
          <w:rFonts w:ascii="仿宋_GB2312" w:eastAsia="仿宋_GB2312" w:hAnsi="华文仿宋" w:cs="仿宋_GB2312" w:hint="eastAsia"/>
          <w:sz w:val="32"/>
          <w:szCs w:val="32"/>
        </w:rPr>
        <w:t xml:space="preserve">2.据国家留学基金委的要求，学习期间，学员应严格遵守教学管理制度，一般不准请事假，原单位不应再安排工作，例如指导学生论文、短期出国工作、继续承担科研项目或其它任何会议等。凡违反教学管理制度者，缺勤累计超过30课时者，取消结业考试资格。 </w:t>
      </w:r>
    </w:p>
    <w:p w:rsidR="00822480" w:rsidRDefault="00822480" w:rsidP="00822480">
      <w:pPr>
        <w:spacing w:line="58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四、相关费用</w:t>
      </w:r>
    </w:p>
    <w:p w:rsidR="00822480" w:rsidRDefault="00822480" w:rsidP="00822480">
      <w:pPr>
        <w:spacing w:line="580" w:lineRule="exact"/>
        <w:ind w:firstLineChars="200" w:firstLine="640"/>
        <w:rPr>
          <w:rFonts w:ascii="仿宋_GB2312" w:eastAsia="仿宋_GB2312" w:hAnsi="华文仿宋" w:cs="Times New Roman"/>
          <w:sz w:val="32"/>
          <w:szCs w:val="32"/>
        </w:rPr>
      </w:pPr>
      <w:r>
        <w:rPr>
          <w:rFonts w:ascii="仿宋_GB2312" w:eastAsia="仿宋_GB2312" w:hAnsi="华文仿宋" w:cs="仿宋_GB2312" w:hint="eastAsia"/>
          <w:sz w:val="32"/>
          <w:szCs w:val="32"/>
        </w:rPr>
        <w:lastRenderedPageBreak/>
        <w:t>1.学费8000元，教材资料费300元，考试费70元，合计8370元。</w:t>
      </w:r>
    </w:p>
    <w:p w:rsidR="00822480" w:rsidRDefault="00822480" w:rsidP="00822480">
      <w:pPr>
        <w:spacing w:line="580" w:lineRule="exact"/>
        <w:ind w:firstLineChars="200" w:firstLine="640"/>
        <w:rPr>
          <w:rFonts w:ascii="仿宋_GB2312" w:eastAsia="仿宋_GB2312" w:hAnsi="华文仿宋" w:cs="Times New Roman"/>
          <w:sz w:val="32"/>
          <w:szCs w:val="32"/>
        </w:rPr>
      </w:pPr>
      <w:r>
        <w:rPr>
          <w:rFonts w:ascii="仿宋_GB2312" w:eastAsia="仿宋_GB2312" w:hAnsi="华文仿宋" w:cs="仿宋_GB2312" w:hint="eastAsia"/>
          <w:sz w:val="32"/>
          <w:szCs w:val="32"/>
        </w:rPr>
        <w:t>2.缴费方式:现场刷卡,不接受现金。</w:t>
      </w:r>
    </w:p>
    <w:p w:rsidR="00822480" w:rsidRDefault="00822480" w:rsidP="00822480">
      <w:pPr>
        <w:spacing w:line="580" w:lineRule="exact"/>
        <w:ind w:firstLineChars="200" w:firstLine="640"/>
        <w:rPr>
          <w:rFonts w:ascii="仿宋_GB2312" w:eastAsia="仿宋_GB2312" w:hAnsi="华文仿宋" w:cs="Times New Roman"/>
          <w:sz w:val="32"/>
          <w:szCs w:val="32"/>
        </w:rPr>
      </w:pPr>
      <w:r>
        <w:rPr>
          <w:rFonts w:ascii="仿宋_GB2312" w:eastAsia="仿宋_GB2312" w:hAnsi="华文仿宋" w:cs="仿宋_GB2312" w:hint="eastAsia"/>
          <w:sz w:val="32"/>
          <w:szCs w:val="32"/>
        </w:rPr>
        <w:t>3.培训期间食宿由外培中心根据学员需求代为安排，费用自理。</w:t>
      </w:r>
    </w:p>
    <w:p w:rsidR="00822480" w:rsidRDefault="00822480" w:rsidP="00822480">
      <w:pPr>
        <w:spacing w:line="58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五、联系方式</w:t>
      </w:r>
    </w:p>
    <w:p w:rsidR="00822480" w:rsidRDefault="00822480" w:rsidP="00822480">
      <w:pPr>
        <w:spacing w:line="580" w:lineRule="exact"/>
        <w:ind w:firstLineChars="200" w:firstLine="640"/>
        <w:rPr>
          <w:rFonts w:ascii="仿宋_GB2312" w:eastAsia="仿宋_GB2312" w:hAnsi="华文仿宋" w:cs="Times New Roman"/>
          <w:sz w:val="32"/>
          <w:szCs w:val="32"/>
        </w:rPr>
      </w:pPr>
      <w:r>
        <w:rPr>
          <w:rFonts w:ascii="仿宋_GB2312" w:eastAsia="仿宋_GB2312" w:hAnsi="华文仿宋" w:cs="仿宋_GB2312" w:hint="eastAsia"/>
          <w:sz w:val="32"/>
          <w:szCs w:val="32"/>
        </w:rPr>
        <w:t>江西省外语培训中心地址：南昌市北京西路437号江西师范大学青山湖校区成教大楼109室。</w:t>
      </w:r>
    </w:p>
    <w:p w:rsidR="00822480" w:rsidRDefault="00822480" w:rsidP="00822480">
      <w:pPr>
        <w:spacing w:line="580" w:lineRule="exact"/>
        <w:ind w:firstLineChars="200" w:firstLine="640"/>
        <w:rPr>
          <w:rFonts w:ascii="仿宋_GB2312" w:eastAsia="仿宋_GB2312" w:hAnsi="华文仿宋" w:cs="仿宋_GB2312"/>
          <w:sz w:val="32"/>
          <w:szCs w:val="32"/>
        </w:rPr>
      </w:pPr>
      <w:r>
        <w:rPr>
          <w:rFonts w:ascii="仿宋_GB2312" w:eastAsia="仿宋_GB2312" w:hAnsi="华文仿宋" w:cs="仿宋_GB2312" w:hint="eastAsia"/>
          <w:sz w:val="32"/>
          <w:szCs w:val="32"/>
        </w:rPr>
        <w:t xml:space="preserve">联系人：姚立、欧阳惠云 </w:t>
      </w:r>
    </w:p>
    <w:p w:rsidR="00822480" w:rsidRDefault="00822480" w:rsidP="00822480">
      <w:pPr>
        <w:spacing w:line="580" w:lineRule="exact"/>
        <w:ind w:firstLineChars="200" w:firstLine="640"/>
        <w:rPr>
          <w:rFonts w:ascii="仿宋_GB2312" w:eastAsia="仿宋_GB2312" w:hAnsi="Times New Roman" w:cs="Times New Roman"/>
          <w:sz w:val="32"/>
          <w:szCs w:val="32"/>
        </w:rPr>
      </w:pPr>
      <w:r>
        <w:rPr>
          <w:rFonts w:ascii="仿宋_GB2312" w:eastAsia="仿宋_GB2312" w:hAnsi="华文仿宋" w:cs="仿宋_GB2312" w:hint="eastAsia"/>
          <w:sz w:val="32"/>
          <w:szCs w:val="32"/>
        </w:rPr>
        <w:t>电话：0791-88506254， 13870975346。</w:t>
      </w:r>
    </w:p>
    <w:p w:rsidR="00C74C3A" w:rsidRDefault="00FF0D46" w:rsidP="00822480">
      <w:bookmarkStart w:id="0" w:name="_GoBack"/>
      <w:bookmarkEnd w:id="0"/>
    </w:p>
    <w:sectPr w:rsidR="00C74C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D46" w:rsidRDefault="00FF0D46" w:rsidP="00822480">
      <w:r>
        <w:separator/>
      </w:r>
    </w:p>
  </w:endnote>
  <w:endnote w:type="continuationSeparator" w:id="0">
    <w:p w:rsidR="00FF0D46" w:rsidRDefault="00FF0D46" w:rsidP="00822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D46" w:rsidRDefault="00FF0D46" w:rsidP="00822480">
      <w:r>
        <w:separator/>
      </w:r>
    </w:p>
  </w:footnote>
  <w:footnote w:type="continuationSeparator" w:id="0">
    <w:p w:rsidR="00FF0D46" w:rsidRDefault="00FF0D46" w:rsidP="008224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B36"/>
    <w:rsid w:val="000B0CE2"/>
    <w:rsid w:val="00822480"/>
    <w:rsid w:val="00866B36"/>
    <w:rsid w:val="00A742C2"/>
    <w:rsid w:val="00FF0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4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24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22480"/>
    <w:rPr>
      <w:sz w:val="18"/>
      <w:szCs w:val="18"/>
    </w:rPr>
  </w:style>
  <w:style w:type="paragraph" w:styleId="a4">
    <w:name w:val="footer"/>
    <w:basedOn w:val="a"/>
    <w:link w:val="Char0"/>
    <w:uiPriority w:val="99"/>
    <w:unhideWhenUsed/>
    <w:rsid w:val="00822480"/>
    <w:pPr>
      <w:tabs>
        <w:tab w:val="center" w:pos="4153"/>
        <w:tab w:val="right" w:pos="8306"/>
      </w:tabs>
      <w:snapToGrid w:val="0"/>
      <w:jc w:val="left"/>
    </w:pPr>
    <w:rPr>
      <w:sz w:val="18"/>
      <w:szCs w:val="18"/>
    </w:rPr>
  </w:style>
  <w:style w:type="character" w:customStyle="1" w:styleId="Char0">
    <w:name w:val="页脚 Char"/>
    <w:basedOn w:val="a0"/>
    <w:link w:val="a4"/>
    <w:uiPriority w:val="99"/>
    <w:rsid w:val="0082248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4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24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22480"/>
    <w:rPr>
      <w:sz w:val="18"/>
      <w:szCs w:val="18"/>
    </w:rPr>
  </w:style>
  <w:style w:type="paragraph" w:styleId="a4">
    <w:name w:val="footer"/>
    <w:basedOn w:val="a"/>
    <w:link w:val="Char0"/>
    <w:uiPriority w:val="99"/>
    <w:unhideWhenUsed/>
    <w:rsid w:val="00822480"/>
    <w:pPr>
      <w:tabs>
        <w:tab w:val="center" w:pos="4153"/>
        <w:tab w:val="right" w:pos="8306"/>
      </w:tabs>
      <w:snapToGrid w:val="0"/>
      <w:jc w:val="left"/>
    </w:pPr>
    <w:rPr>
      <w:sz w:val="18"/>
      <w:szCs w:val="18"/>
    </w:rPr>
  </w:style>
  <w:style w:type="character" w:customStyle="1" w:styleId="Char0">
    <w:name w:val="页脚 Char"/>
    <w:basedOn w:val="a0"/>
    <w:link w:val="a4"/>
    <w:uiPriority w:val="99"/>
    <w:rsid w:val="0082248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156</Words>
  <Characters>891</Characters>
  <Application>Microsoft Office Word</Application>
  <DocSecurity>0</DocSecurity>
  <Lines>7</Lines>
  <Paragraphs>2</Paragraphs>
  <ScaleCrop>false</ScaleCrop>
  <Company>MS</Company>
  <LinksUpToDate>false</LinksUpToDate>
  <CharactersWithSpaces>1045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何冰</dc:creator>
  <cp:keywords/>
  <dc:description/>
  <cp:lastModifiedBy>何冰</cp:lastModifiedBy>
  <cp:revision>2</cp:revision>
  <dcterms:created xsi:type="dcterms:W3CDTF">2018-06-11T07:19:00Z</dcterms:created>
  <dcterms:modified xsi:type="dcterms:W3CDTF">2018-06-11T07:20:00Z</dcterms:modified>
</cp:coreProperties>
</file>